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B" w:rsidRPr="00A63012" w:rsidRDefault="00487316" w:rsidP="00C020CB">
      <w:pPr>
        <w:spacing w:after="0"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8"/>
          <w:lang w:val="kk-KZ"/>
        </w:rPr>
      </w:pPr>
      <w:r>
        <w:rPr>
          <w:rFonts w:ascii="Times" w:eastAsia="Times" w:hAnsi="Times" w:cs="Times"/>
          <w:color w:val="000000"/>
          <w:sz w:val="24"/>
          <w:szCs w:val="28"/>
          <w:lang w:val="kk-KZ"/>
        </w:rPr>
        <w:t>«</w:t>
      </w:r>
      <w:r w:rsidR="00C020CB" w:rsidRPr="00A63012">
        <w:rPr>
          <w:rFonts w:ascii="Times" w:eastAsia="Times" w:hAnsi="Times" w:cs="Times"/>
          <w:color w:val="000000"/>
          <w:sz w:val="24"/>
          <w:szCs w:val="28"/>
          <w:lang w:val="kk-KZ"/>
        </w:rPr>
        <w:t>RoboLand 2022</w:t>
      </w:r>
      <w:r>
        <w:rPr>
          <w:rFonts w:ascii="Times" w:eastAsia="Times" w:hAnsi="Times" w:cs="Times"/>
          <w:color w:val="000000"/>
          <w:sz w:val="24"/>
          <w:szCs w:val="28"/>
          <w:lang w:val="kk-KZ"/>
        </w:rPr>
        <w:t>»</w:t>
      </w:r>
      <w:r w:rsidR="00C020CB" w:rsidRPr="00A63012">
        <w:rPr>
          <w:rFonts w:ascii="Times" w:eastAsia="Times" w:hAnsi="Times" w:cs="Times"/>
          <w:color w:val="000000"/>
          <w:sz w:val="24"/>
          <w:szCs w:val="28"/>
          <w:lang w:val="kk-KZ"/>
        </w:rPr>
        <w:t xml:space="preserve"> </w:t>
      </w:r>
    </w:p>
    <w:p w:rsidR="00C020CB" w:rsidRPr="00A63012" w:rsidRDefault="00C020CB" w:rsidP="00C020CB">
      <w:pPr>
        <w:spacing w:after="0"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4"/>
          <w:szCs w:val="28"/>
          <w:lang w:val="kk-KZ"/>
        </w:rPr>
      </w:pPr>
      <w:r w:rsidRPr="00A63012">
        <w:rPr>
          <w:rFonts w:ascii="Times" w:eastAsia="Times" w:hAnsi="Times" w:cs="Times"/>
          <w:color w:val="000000"/>
          <w:sz w:val="24"/>
          <w:szCs w:val="28"/>
          <w:lang w:val="kk-KZ"/>
        </w:rPr>
        <w:t>VII Халықаралық роботехника</w:t>
      </w:r>
      <w:r w:rsidR="00DC6E34">
        <w:rPr>
          <w:rFonts w:ascii="Times" w:eastAsia="Times" w:hAnsi="Times" w:cs="Times"/>
          <w:color w:val="000000"/>
          <w:sz w:val="24"/>
          <w:szCs w:val="28"/>
          <w:lang w:val="en-US"/>
        </w:rPr>
        <w:t>,</w:t>
      </w:r>
      <w:r w:rsidRPr="00A63012">
        <w:rPr>
          <w:rFonts w:ascii="Times" w:eastAsia="Times" w:hAnsi="Times" w:cs="Times"/>
          <w:color w:val="000000"/>
          <w:sz w:val="24"/>
          <w:szCs w:val="28"/>
          <w:lang w:val="kk-KZ"/>
        </w:rPr>
        <w:t xml:space="preserve"> бағдарламалау және </w:t>
      </w:r>
    </w:p>
    <w:p w:rsidR="00C020CB" w:rsidRPr="00A63012" w:rsidRDefault="00C020CB" w:rsidP="00C020CB">
      <w:pPr>
        <w:spacing w:after="0" w:line="265" w:lineRule="auto"/>
        <w:ind w:left="3282" w:right="51" w:hanging="1055"/>
        <w:jc w:val="right"/>
        <w:rPr>
          <w:sz w:val="24"/>
          <w:szCs w:val="28"/>
          <w:lang w:val="kk-KZ"/>
        </w:rPr>
      </w:pPr>
      <w:r w:rsidRPr="00A63012">
        <w:rPr>
          <w:rFonts w:ascii="Times" w:eastAsia="Times" w:hAnsi="Times" w:cs="Times"/>
          <w:color w:val="000000"/>
          <w:sz w:val="24"/>
          <w:szCs w:val="28"/>
          <w:lang w:val="kk-KZ"/>
        </w:rPr>
        <w:t>инновациялық технологиялар фестиваль ережесіне қосымша</w:t>
      </w:r>
    </w:p>
    <w:p w:rsidR="00075A94" w:rsidRDefault="00075A94" w:rsidP="00627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D2A" w:rsidRDefault="00487316" w:rsidP="00627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C645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Су роботтары</w:t>
      </w:r>
      <w:r w:rsidR="007C645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kk-KZ"/>
        </w:rPr>
        <w:t xml:space="preserve">ның </w:t>
      </w:r>
      <w:r w:rsidR="00075A94" w:rsidRPr="00075A9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Лабиринт</w:t>
      </w:r>
      <w:r w:rsidR="007C645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75A94" w:rsidRPr="00DC6E34" w:rsidRDefault="00075A94" w:rsidP="00075A94">
      <w:pPr>
        <w:pStyle w:val="11"/>
        <w:spacing w:line="240" w:lineRule="auto"/>
        <w:ind w:left="1635" w:right="1640" w:firstLine="0"/>
        <w:jc w:val="center"/>
        <w:rPr>
          <w:sz w:val="24"/>
          <w:szCs w:val="24"/>
          <w:lang w:val="kk-KZ"/>
        </w:rPr>
      </w:pPr>
      <w:r w:rsidRPr="003A1897">
        <w:rPr>
          <w:sz w:val="24"/>
          <w:szCs w:val="24"/>
        </w:rPr>
        <w:t>РОБОТТАР ЖАРЫСЫНЫҢ РЕГЛАМЕНТІ</w:t>
      </w:r>
    </w:p>
    <w:p w:rsidR="00075A94" w:rsidRPr="00627456" w:rsidRDefault="00075A94" w:rsidP="00627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0CB" w:rsidRPr="00574219" w:rsidRDefault="00C020CB" w:rsidP="00C0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35">
        <w:rPr>
          <w:rFonts w:ascii="Times" w:eastAsia="Times" w:hAnsi="Times" w:cs="Times"/>
          <w:b/>
          <w:color w:val="000000"/>
          <w:sz w:val="24"/>
          <w:szCs w:val="24"/>
          <w:lang w:val="kk-KZ"/>
        </w:rPr>
        <w:t>Қатысушылардың жасы</w:t>
      </w:r>
      <w:r w:rsidRPr="00574219">
        <w:rPr>
          <w:rFonts w:ascii="Times New Roman" w:hAnsi="Times New Roman" w:cs="Times New Roman"/>
          <w:b/>
          <w:sz w:val="24"/>
          <w:szCs w:val="24"/>
        </w:rPr>
        <w:t>:</w:t>
      </w:r>
      <w:r w:rsidRPr="00574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жас</w:t>
      </w:r>
    </w:p>
    <w:p w:rsidR="00C020CB" w:rsidRPr="00574219" w:rsidRDefault="00C020CB" w:rsidP="00C0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19">
        <w:rPr>
          <w:rFonts w:ascii="Times New Roman" w:hAnsi="Times New Roman" w:cs="Times New Roman"/>
          <w:b/>
          <w:sz w:val="24"/>
          <w:szCs w:val="24"/>
        </w:rPr>
        <w:t>Команда:</w:t>
      </w:r>
      <w:r w:rsidRPr="0057421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kk-KZ"/>
        </w:rPr>
        <w:t>адам</w:t>
      </w:r>
    </w:p>
    <w:p w:rsidR="00C020CB" w:rsidRPr="00574219" w:rsidRDefault="00C020CB" w:rsidP="00C0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19">
        <w:rPr>
          <w:rFonts w:ascii="Times New Roman" w:hAnsi="Times New Roman" w:cs="Times New Roman"/>
          <w:b/>
          <w:sz w:val="24"/>
          <w:szCs w:val="24"/>
        </w:rPr>
        <w:t>Робот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574219">
        <w:rPr>
          <w:rFonts w:ascii="Times New Roman" w:hAnsi="Times New Roman" w:cs="Times New Roman"/>
          <w:b/>
          <w:sz w:val="24"/>
          <w:szCs w:val="24"/>
        </w:rPr>
        <w:t>:</w:t>
      </w:r>
      <w:r w:rsidRPr="00574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219">
        <w:rPr>
          <w:rFonts w:ascii="Times New Roman" w:hAnsi="Times New Roman" w:cs="Times New Roman"/>
          <w:sz w:val="24"/>
          <w:szCs w:val="24"/>
        </w:rPr>
        <w:t>автоном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дық </w:t>
      </w:r>
      <w:r w:rsidRPr="00574219">
        <w:rPr>
          <w:rFonts w:ascii="Times New Roman" w:hAnsi="Times New Roman" w:cs="Times New Roman"/>
          <w:sz w:val="24"/>
          <w:szCs w:val="24"/>
        </w:rPr>
        <w:t>робот</w:t>
      </w:r>
      <w:r>
        <w:rPr>
          <w:rFonts w:ascii="Times New Roman" w:hAnsi="Times New Roman" w:cs="Times New Roman"/>
          <w:sz w:val="24"/>
          <w:szCs w:val="24"/>
          <w:lang w:val="kk-KZ"/>
        </w:rPr>
        <w:t>тар</w:t>
      </w:r>
    </w:p>
    <w:p w:rsidR="00C020CB" w:rsidRPr="00E66126" w:rsidRDefault="00C020CB" w:rsidP="00C0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26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жабдықтар</w:t>
      </w:r>
      <w:r w:rsidRPr="00E66126">
        <w:rPr>
          <w:rFonts w:ascii="Times New Roman" w:hAnsi="Times New Roman" w:cs="Times New Roman"/>
          <w:b/>
          <w:sz w:val="24"/>
          <w:szCs w:val="24"/>
        </w:rPr>
        <w:t>:</w:t>
      </w:r>
      <w:r w:rsidRPr="00E66126">
        <w:rPr>
          <w:rFonts w:ascii="Times New Roman" w:hAnsi="Times New Roman" w:cs="Times New Roman"/>
          <w:sz w:val="24"/>
          <w:szCs w:val="24"/>
        </w:rPr>
        <w:t xml:space="preserve"> </w:t>
      </w:r>
      <w:r w:rsidRPr="00E66126">
        <w:rPr>
          <w:rFonts w:ascii="Times New Roman" w:hAnsi="Times New Roman" w:cs="Times New Roman"/>
          <w:sz w:val="24"/>
          <w:szCs w:val="24"/>
          <w:lang w:val="kk-KZ"/>
        </w:rPr>
        <w:t>шектеусіз</w:t>
      </w:r>
    </w:p>
    <w:p w:rsidR="00C020CB" w:rsidRPr="00E66126" w:rsidRDefault="00C020CB" w:rsidP="00C0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26">
        <w:rPr>
          <w:rFonts w:ascii="Times New Roman" w:hAnsi="Times New Roman" w:cs="Times New Roman"/>
          <w:b/>
          <w:sz w:val="24"/>
          <w:szCs w:val="24"/>
          <w:lang w:val="kk-KZ"/>
        </w:rPr>
        <w:t>Бағдарламалау тілі:</w:t>
      </w:r>
      <w:r w:rsidRPr="00E6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126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E66126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E66126">
        <w:rPr>
          <w:rFonts w:ascii="Times New Roman" w:hAnsi="Times New Roman" w:cs="Times New Roman"/>
          <w:sz w:val="24"/>
          <w:szCs w:val="24"/>
        </w:rPr>
        <w:t>еусіз</w:t>
      </w:r>
      <w:proofErr w:type="spellEnd"/>
    </w:p>
    <w:p w:rsidR="00C020CB" w:rsidRPr="007C6452" w:rsidRDefault="00C020CB" w:rsidP="00594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C020CB">
        <w:rPr>
          <w:rFonts w:ascii="Times New Roman" w:hAnsi="Times New Roman" w:cs="Times New Roman"/>
          <w:b/>
          <w:sz w:val="24"/>
          <w:szCs w:val="24"/>
        </w:rPr>
        <w:t>Жарысты</w:t>
      </w:r>
      <w:proofErr w:type="spellEnd"/>
      <w:r w:rsidRPr="00C02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C02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 w:rsidRPr="00C020C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жеребе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r w:rsidR="007C6452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A052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438A" w:rsidRPr="00C020CB" w:rsidRDefault="0059438A" w:rsidP="0059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0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D2A" w:rsidRPr="00627456" w:rsidRDefault="00C020CB" w:rsidP="00BF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Кіріспе</w:t>
      </w:r>
    </w:p>
    <w:p w:rsidR="00075A94" w:rsidRPr="00075A94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075A94">
        <w:rPr>
          <w:rFonts w:ascii="Times New Roman" w:hAnsi="Times New Roman" w:cs="Times New Roman"/>
          <w:color w:val="auto"/>
        </w:rPr>
        <w:t>Жарыстың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мақсаты</w:t>
      </w:r>
      <w:proofErr w:type="spellEnd"/>
      <w:r w:rsidR="0056102A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075A94">
        <w:rPr>
          <w:rFonts w:ascii="Times New Roman" w:hAnsi="Times New Roman" w:cs="Times New Roman"/>
          <w:color w:val="auto"/>
        </w:rPr>
        <w:t>-</w:t>
      </w:r>
      <w:r w:rsidR="0056102A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роботтың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су </w:t>
      </w:r>
      <w:proofErr w:type="spellStart"/>
      <w:r w:rsidRPr="00075A94">
        <w:rPr>
          <w:rFonts w:ascii="Times New Roman" w:hAnsi="Times New Roman" w:cs="Times New Roman"/>
          <w:color w:val="auto"/>
        </w:rPr>
        <w:t>ортасындағы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лабиринтті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жеңуі</w:t>
      </w:r>
      <w:proofErr w:type="spellEnd"/>
      <w:r w:rsidRPr="00075A94">
        <w:rPr>
          <w:rFonts w:ascii="Times New Roman" w:hAnsi="Times New Roman" w:cs="Times New Roman"/>
          <w:color w:val="auto"/>
        </w:rPr>
        <w:t>.</w:t>
      </w:r>
    </w:p>
    <w:p w:rsidR="00075A94" w:rsidRPr="0056102A" w:rsidRDefault="00075A94" w:rsidP="002B601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56102A">
        <w:rPr>
          <w:rFonts w:ascii="Times New Roman" w:hAnsi="Times New Roman" w:cs="Times New Roman"/>
          <w:b/>
          <w:color w:val="auto"/>
        </w:rPr>
        <w:t xml:space="preserve">1. </w:t>
      </w:r>
      <w:proofErr w:type="spellStart"/>
      <w:proofErr w:type="gramStart"/>
      <w:r w:rsidRPr="0056102A">
        <w:rPr>
          <w:rFonts w:ascii="Times New Roman" w:hAnsi="Times New Roman" w:cs="Times New Roman"/>
          <w:b/>
          <w:color w:val="auto"/>
        </w:rPr>
        <w:t>Робот</w:t>
      </w:r>
      <w:proofErr w:type="gramEnd"/>
      <w:r w:rsidRPr="0056102A">
        <w:rPr>
          <w:rFonts w:ascii="Times New Roman" w:hAnsi="Times New Roman" w:cs="Times New Roman"/>
          <w:b/>
          <w:color w:val="auto"/>
        </w:rPr>
        <w:t>қа</w:t>
      </w:r>
      <w:proofErr w:type="spellEnd"/>
      <w:r w:rsidRPr="0056102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6102A">
        <w:rPr>
          <w:rFonts w:ascii="Times New Roman" w:hAnsi="Times New Roman" w:cs="Times New Roman"/>
          <w:b/>
          <w:color w:val="auto"/>
        </w:rPr>
        <w:t>қойылатын</w:t>
      </w:r>
      <w:proofErr w:type="spellEnd"/>
      <w:r w:rsidRPr="0056102A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6102A">
        <w:rPr>
          <w:rFonts w:ascii="Times New Roman" w:hAnsi="Times New Roman" w:cs="Times New Roman"/>
          <w:b/>
          <w:color w:val="auto"/>
        </w:rPr>
        <w:t>талаптар</w:t>
      </w:r>
      <w:proofErr w:type="spellEnd"/>
    </w:p>
    <w:p w:rsidR="00075A94" w:rsidRPr="00075A94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75A94">
        <w:rPr>
          <w:rFonts w:ascii="Times New Roman" w:hAnsi="Times New Roman" w:cs="Times New Roman"/>
          <w:color w:val="auto"/>
        </w:rPr>
        <w:t xml:space="preserve">1.1. </w:t>
      </w:r>
      <w:r w:rsidR="0056102A">
        <w:rPr>
          <w:rFonts w:ascii="Times New Roman" w:hAnsi="Times New Roman" w:cs="Times New Roman"/>
          <w:color w:val="auto"/>
          <w:lang w:val="kk-KZ"/>
        </w:rPr>
        <w:t>Старт</w:t>
      </w:r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кезіндегі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роботтың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өлшемдері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</w:p>
    <w:p w:rsidR="00075A94" w:rsidRPr="00075A94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75A94">
        <w:rPr>
          <w:rFonts w:ascii="Times New Roman" w:hAnsi="Times New Roman" w:cs="Times New Roman"/>
          <w:color w:val="auto"/>
        </w:rPr>
        <w:t xml:space="preserve">1.1.1. Су </w:t>
      </w:r>
      <w:proofErr w:type="spellStart"/>
      <w:r w:rsidRPr="00075A94">
        <w:rPr>
          <w:rFonts w:ascii="Times New Roman" w:hAnsi="Times New Roman" w:cs="Times New Roman"/>
          <w:color w:val="auto"/>
        </w:rPr>
        <w:t>асты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бөлігінің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биіктігі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15 см-</w:t>
      </w:r>
      <w:proofErr w:type="spellStart"/>
      <w:r w:rsidRPr="00075A94">
        <w:rPr>
          <w:rFonts w:ascii="Times New Roman" w:hAnsi="Times New Roman" w:cs="Times New Roman"/>
          <w:color w:val="auto"/>
        </w:rPr>
        <w:t>ден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аспайды</w:t>
      </w:r>
      <w:proofErr w:type="spellEnd"/>
    </w:p>
    <w:p w:rsidR="00075A94" w:rsidRPr="00075A94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75A94">
        <w:rPr>
          <w:rFonts w:ascii="Times New Roman" w:hAnsi="Times New Roman" w:cs="Times New Roman"/>
          <w:color w:val="auto"/>
        </w:rPr>
        <w:t xml:space="preserve">1.1.2. </w:t>
      </w:r>
      <w:proofErr w:type="spellStart"/>
      <w:r w:rsidRPr="00075A94">
        <w:rPr>
          <w:rFonts w:ascii="Times New Roman" w:hAnsi="Times New Roman" w:cs="Times New Roman"/>
          <w:color w:val="auto"/>
        </w:rPr>
        <w:t>Ұзындығы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ме</w:t>
      </w:r>
      <w:r w:rsidR="00A05297">
        <w:rPr>
          <w:rFonts w:ascii="Times New Roman" w:hAnsi="Times New Roman" w:cs="Times New Roman"/>
          <w:color w:val="auto"/>
        </w:rPr>
        <w:t xml:space="preserve">н </w:t>
      </w:r>
      <w:proofErr w:type="spellStart"/>
      <w:r w:rsidR="00A05297">
        <w:rPr>
          <w:rFonts w:ascii="Times New Roman" w:hAnsi="Times New Roman" w:cs="Times New Roman"/>
          <w:color w:val="auto"/>
        </w:rPr>
        <w:t>ені</w:t>
      </w:r>
      <w:proofErr w:type="spellEnd"/>
      <w:r w:rsidR="00A05297">
        <w:rPr>
          <w:rFonts w:ascii="Times New Roman" w:hAnsi="Times New Roman" w:cs="Times New Roman"/>
          <w:color w:val="auto"/>
        </w:rPr>
        <w:t xml:space="preserve"> 25х25 см-</w:t>
      </w:r>
      <w:proofErr w:type="spellStart"/>
      <w:r w:rsidR="00A05297">
        <w:rPr>
          <w:rFonts w:ascii="Times New Roman" w:hAnsi="Times New Roman" w:cs="Times New Roman"/>
          <w:color w:val="auto"/>
        </w:rPr>
        <w:t>ден</w:t>
      </w:r>
      <w:proofErr w:type="spellEnd"/>
      <w:r w:rsidR="00A0529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05297">
        <w:rPr>
          <w:rFonts w:ascii="Times New Roman" w:hAnsi="Times New Roman" w:cs="Times New Roman"/>
          <w:color w:val="auto"/>
        </w:rPr>
        <w:t>аспауы</w:t>
      </w:r>
      <w:proofErr w:type="spellEnd"/>
      <w:r w:rsidR="00A0529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05297">
        <w:rPr>
          <w:rFonts w:ascii="Times New Roman" w:hAnsi="Times New Roman" w:cs="Times New Roman"/>
          <w:color w:val="auto"/>
        </w:rPr>
        <w:t>керек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</w:p>
    <w:p w:rsidR="00075A94" w:rsidRPr="004D0B97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 w:rsidRPr="00075A94">
        <w:rPr>
          <w:rFonts w:ascii="Times New Roman" w:hAnsi="Times New Roman" w:cs="Times New Roman"/>
          <w:color w:val="auto"/>
        </w:rPr>
        <w:t xml:space="preserve">1.1.3. </w:t>
      </w:r>
      <w:proofErr w:type="spellStart"/>
      <w:r w:rsidRPr="00075A94">
        <w:rPr>
          <w:rFonts w:ascii="Times New Roman" w:hAnsi="Times New Roman" w:cs="Times New Roman"/>
          <w:color w:val="auto"/>
        </w:rPr>
        <w:t>Жарыс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кезінде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роботтың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r w:rsidR="00D649D8">
        <w:rPr>
          <w:rFonts w:ascii="Times New Roman" w:hAnsi="Times New Roman" w:cs="Times New Roman"/>
          <w:color w:val="auto"/>
          <w:lang w:val="kk-KZ"/>
        </w:rPr>
        <w:t>конструкциясы</w:t>
      </w:r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өздігінен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өзгеруі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мүмкін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075A94">
        <w:rPr>
          <w:rFonts w:ascii="Times New Roman" w:hAnsi="Times New Roman" w:cs="Times New Roman"/>
          <w:color w:val="auto"/>
        </w:rPr>
        <w:t>оператордың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қатысуынсыз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), </w:t>
      </w:r>
      <w:proofErr w:type="spellStart"/>
      <w:r w:rsidRPr="00075A94">
        <w:rPr>
          <w:rFonts w:ascii="Times New Roman" w:hAnsi="Times New Roman" w:cs="Times New Roman"/>
          <w:color w:val="auto"/>
        </w:rPr>
        <w:t>өзгеріс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мөлшері</w:t>
      </w:r>
      <w:proofErr w:type="spellEnd"/>
      <w:r w:rsidRPr="00075A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75A94">
        <w:rPr>
          <w:rFonts w:ascii="Times New Roman" w:hAnsi="Times New Roman" w:cs="Times New Roman"/>
          <w:color w:val="auto"/>
        </w:rPr>
        <w:t>реттелмейді</w:t>
      </w:r>
      <w:proofErr w:type="spellEnd"/>
      <w:r w:rsidRPr="004D0B97">
        <w:rPr>
          <w:rFonts w:ascii="Times New Roman" w:hAnsi="Times New Roman" w:cs="Times New Roman"/>
          <w:color w:val="auto"/>
          <w:lang w:val="kk-KZ"/>
        </w:rPr>
        <w:t xml:space="preserve">, бірақ сонымен бірге робот өз міндетін лабиринт шегінде жарыстың мақсатына сәйкес орындауы керек.  </w:t>
      </w:r>
    </w:p>
    <w:p w:rsidR="00075A94" w:rsidRPr="00626BC8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 w:rsidRPr="00626BC8">
        <w:rPr>
          <w:rFonts w:ascii="Times New Roman" w:hAnsi="Times New Roman" w:cs="Times New Roman"/>
          <w:color w:val="auto"/>
          <w:lang w:val="kk-KZ"/>
        </w:rPr>
        <w:t xml:space="preserve">1.2. Роботтың салмағы шектеусіз. </w:t>
      </w:r>
    </w:p>
    <w:p w:rsidR="00075A94" w:rsidRPr="00626BC8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 w:rsidRPr="00626BC8">
        <w:rPr>
          <w:rFonts w:ascii="Times New Roman" w:hAnsi="Times New Roman" w:cs="Times New Roman"/>
          <w:color w:val="auto"/>
          <w:lang w:val="kk-KZ"/>
        </w:rPr>
        <w:t>1.3. Роботтың корпусы жарыс полигонының бетіне ешқандай зақым келтірмеуі керек, әйтпесе команда дисквалификацияланып, жарыстардан шығарылуы мүмкін</w:t>
      </w:r>
    </w:p>
    <w:p w:rsidR="00075A94" w:rsidRPr="002B601F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 w:rsidRPr="00C53A4F">
        <w:rPr>
          <w:rFonts w:ascii="Times New Roman" w:hAnsi="Times New Roman" w:cs="Times New Roman"/>
          <w:color w:val="auto"/>
          <w:lang w:val="kk-KZ"/>
        </w:rPr>
        <w:t xml:space="preserve">1.4. Роботтың </w:t>
      </w:r>
      <w:r w:rsidR="0056102A" w:rsidRPr="00C53A4F">
        <w:rPr>
          <w:rFonts w:ascii="Times New Roman" w:hAnsi="Times New Roman" w:cs="Times New Roman"/>
          <w:color w:val="auto"/>
          <w:lang w:val="kk-KZ"/>
        </w:rPr>
        <w:t>корпусында</w:t>
      </w:r>
      <w:r w:rsidR="0056102A">
        <w:rPr>
          <w:rFonts w:ascii="Times New Roman" w:hAnsi="Times New Roman" w:cs="Times New Roman"/>
          <w:color w:val="auto"/>
          <w:lang w:val="kk-KZ"/>
        </w:rPr>
        <w:t xml:space="preserve"> </w:t>
      </w:r>
      <w:r w:rsidR="00626BC8" w:rsidRPr="00C53A4F">
        <w:rPr>
          <w:rFonts w:ascii="Times New Roman" w:hAnsi="Times New Roman" w:cs="Times New Roman"/>
          <w:color w:val="auto"/>
          <w:lang w:val="kk-KZ"/>
        </w:rPr>
        <w:t>төреші</w:t>
      </w:r>
      <w:r w:rsidRPr="00C53A4F">
        <w:rPr>
          <w:rFonts w:ascii="Times New Roman" w:hAnsi="Times New Roman" w:cs="Times New Roman"/>
          <w:color w:val="auto"/>
          <w:lang w:val="kk-KZ"/>
        </w:rPr>
        <w:t xml:space="preserve"> қармауыштың (қармақ) көмегімен суға батқан роботты шығарып ала алатын элементтер болуы тиіс</w:t>
      </w:r>
      <w:r w:rsidR="002B601F">
        <w:rPr>
          <w:rFonts w:ascii="Times New Roman" w:hAnsi="Times New Roman" w:cs="Times New Roman"/>
          <w:color w:val="auto"/>
          <w:lang w:val="kk-KZ"/>
        </w:rPr>
        <w:t>.</w:t>
      </w:r>
      <w:r w:rsidR="002B601F" w:rsidRPr="002B601F">
        <w:rPr>
          <w:rFonts w:ascii="Times New Roman" w:hAnsi="Times New Roman" w:cs="Times New Roman"/>
          <w:color w:val="auto"/>
          <w:lang w:val="kk-KZ"/>
        </w:rPr>
        <w:t xml:space="preserve"> Қою шрифтпен бөлектеңіз</w:t>
      </w:r>
    </w:p>
    <w:p w:rsidR="00075A94" w:rsidRPr="00C53A4F" w:rsidRDefault="00075A94" w:rsidP="00075A94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 w:rsidRPr="00C53A4F">
        <w:rPr>
          <w:rFonts w:ascii="Times New Roman" w:hAnsi="Times New Roman" w:cs="Times New Roman"/>
          <w:color w:val="auto"/>
          <w:lang w:val="kk-KZ"/>
        </w:rPr>
        <w:t>1.4. Жарыс тек автономды роботтар үшін өткізіледі</w:t>
      </w:r>
    </w:p>
    <w:p w:rsidR="00B27619" w:rsidRPr="00C53A4F" w:rsidRDefault="002B601F" w:rsidP="00075A94">
      <w:pPr>
        <w:pStyle w:val="Default"/>
        <w:jc w:val="both"/>
        <w:rPr>
          <w:rFonts w:ascii="Times New Roman" w:hAnsi="Times New Roman" w:cs="Times New Roman"/>
          <w:color w:val="auto"/>
          <w:lang w:val="kk-KZ"/>
        </w:rPr>
      </w:pPr>
      <w:r w:rsidRPr="00D260A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631D17" wp14:editId="265FE6BB">
            <wp:simplePos x="0" y="0"/>
            <wp:positionH relativeFrom="margin">
              <wp:posOffset>499110</wp:posOffset>
            </wp:positionH>
            <wp:positionV relativeFrom="paragraph">
              <wp:posOffset>89535</wp:posOffset>
            </wp:positionV>
            <wp:extent cx="2514600" cy="3716655"/>
            <wp:effectExtent l="8572" t="0" r="8573" b="8572"/>
            <wp:wrapTight wrapText="bothSides">
              <wp:wrapPolygon edited="0">
                <wp:start x="21526" y="-50"/>
                <wp:lineTo x="90" y="-50"/>
                <wp:lineTo x="90" y="21539"/>
                <wp:lineTo x="21526" y="21539"/>
                <wp:lineTo x="21526" y="-5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2" t="25437" r="63723" b="14541"/>
                    <a:stretch/>
                  </pic:blipFill>
                  <pic:spPr bwMode="auto">
                    <a:xfrm rot="16200000">
                      <a:off x="0" y="0"/>
                      <a:ext cx="2514600" cy="371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A94" w:rsidRPr="00C53A4F">
        <w:rPr>
          <w:rFonts w:ascii="Times New Roman" w:hAnsi="Times New Roman" w:cs="Times New Roman"/>
          <w:color w:val="auto"/>
          <w:lang w:val="kk-KZ"/>
        </w:rPr>
        <w:t>1.5. Бағдарламалау тілінде шектеулер жоқ</w:t>
      </w:r>
    </w:p>
    <w:p w:rsidR="00075A94" w:rsidRPr="00C53A4F" w:rsidRDefault="00075A94" w:rsidP="00075A94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151C6B" w:rsidRPr="0056102A" w:rsidRDefault="0056102A" w:rsidP="00BF7E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3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487316" w:rsidRPr="00C53A4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75A94" w:rsidRPr="00C53A4F">
        <w:rPr>
          <w:rFonts w:ascii="Times New Roman" w:hAnsi="Times New Roman" w:cs="Times New Roman"/>
          <w:b/>
          <w:sz w:val="24"/>
          <w:szCs w:val="24"/>
          <w:lang w:val="kk-KZ"/>
        </w:rPr>
        <w:t>Су роботтарын</w:t>
      </w:r>
      <w:r w:rsidR="005463BD" w:rsidRPr="00C53A4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5463BD">
        <w:rPr>
          <w:rFonts w:ascii="Times New Roman" w:hAnsi="Times New Roman" w:cs="Times New Roman"/>
          <w:b/>
          <w:sz w:val="24"/>
          <w:szCs w:val="24"/>
          <w:lang w:val="kk-KZ"/>
        </w:rPr>
        <w:t>ң лабиринті</w:t>
      </w:r>
      <w:r w:rsidR="00487316" w:rsidRPr="00C53A4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полигоны</w:t>
      </w:r>
      <w:r w:rsidR="005463BD">
        <w:rPr>
          <w:rFonts w:ascii="Times New Roman" w:hAnsi="Times New Roman" w:cs="Times New Roman"/>
          <w:b/>
          <w:sz w:val="24"/>
          <w:szCs w:val="24"/>
          <w:lang w:val="kk-KZ"/>
        </w:rPr>
        <w:t>на қойылатын талаптар</w:t>
      </w: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260A7">
        <w:rPr>
          <w:noProof/>
          <w:lang w:eastAsia="ru-RU"/>
        </w:rPr>
        <w:drawing>
          <wp:anchor distT="0" distB="0" distL="0" distR="0" simplePos="0" relativeHeight="251663360" behindDoc="1" locked="0" layoutInCell="1" hidden="0" allowOverlap="1" wp14:anchorId="720F7482" wp14:editId="55F5A007">
            <wp:simplePos x="0" y="0"/>
            <wp:positionH relativeFrom="margin">
              <wp:posOffset>4102735</wp:posOffset>
            </wp:positionH>
            <wp:positionV relativeFrom="paragraph">
              <wp:posOffset>39370</wp:posOffset>
            </wp:positionV>
            <wp:extent cx="14954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Default="002B601F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B601F" w:rsidRPr="002B601F" w:rsidRDefault="002B601F" w:rsidP="002B6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2B601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урет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2B601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</w:t>
      </w:r>
    </w:p>
    <w:p w:rsidR="002B601F" w:rsidRDefault="002B601F" w:rsidP="002B6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B601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Полигонның мүмкін өлшемдерінің үлгісі. Лабиринт дәлізінің ені 30 см.</w:t>
      </w:r>
    </w:p>
    <w:p w:rsidR="002B601F" w:rsidRDefault="002B601F" w:rsidP="002B6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2B601F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* Лабиринттің соңғы конфигурациясы берілген конфигурациядан өзгеше болуы мүмкін</w:t>
      </w:r>
    </w:p>
    <w:p w:rsidR="002B601F" w:rsidRPr="002B601F" w:rsidRDefault="002B601F" w:rsidP="002B60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8723EA" w:rsidRDefault="00151C6B" w:rsidP="00BF7E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723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2.1. </w:t>
      </w:r>
      <w:r w:rsidR="008723EA" w:rsidRPr="008723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Полигон</w:t>
      </w:r>
      <w:r w:rsidR="007D16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35F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7D161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723EA" w:rsidRPr="008723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дәліздің ені 30 см, су өткізбейтін</w:t>
      </w:r>
      <w:r w:rsidR="00935F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материалдан жасалған лабиринт. Л</w:t>
      </w:r>
      <w:r w:rsidR="008723EA" w:rsidRPr="008723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абиринт бортының биіктігі кемінде 50 см, су</w:t>
      </w:r>
      <w:r w:rsidR="00935F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бағанының ең төменгі биіктігі -</w:t>
      </w:r>
      <w:r w:rsidR="008723EA" w:rsidRPr="008723E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30 см.</w:t>
      </w:r>
    </w:p>
    <w:p w:rsidR="008723EA" w:rsidRPr="002B601F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B601F">
        <w:rPr>
          <w:rFonts w:ascii="Times New Roman" w:hAnsi="Times New Roman" w:cs="Times New Roman"/>
          <w:sz w:val="24"/>
          <w:szCs w:val="24"/>
          <w:lang w:val="kk-KZ"/>
        </w:rPr>
        <w:t xml:space="preserve">2.2. Лабиринттің түбінде немесе бүйір қабырғасында </w:t>
      </w:r>
      <w:r w:rsidR="00C762AA">
        <w:rPr>
          <w:rFonts w:ascii="Times New Roman" w:hAnsi="Times New Roman" w:cs="Times New Roman"/>
          <w:sz w:val="24"/>
          <w:szCs w:val="24"/>
          <w:lang w:val="kk-KZ"/>
        </w:rPr>
        <w:t>Старт және Финиш</w:t>
      </w:r>
      <w:r w:rsidRPr="002B601F">
        <w:rPr>
          <w:rFonts w:ascii="Times New Roman" w:hAnsi="Times New Roman" w:cs="Times New Roman"/>
          <w:sz w:val="24"/>
          <w:szCs w:val="24"/>
          <w:lang w:val="kk-KZ"/>
        </w:rPr>
        <w:t xml:space="preserve"> белгілері орнатылады, мысалы, жасыл және қызыл квадраттар.</w:t>
      </w:r>
    </w:p>
    <w:p w:rsidR="008723EA" w:rsidRPr="008723EA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A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Лабиринттің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бортында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қашықтықты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өлшеу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шкаласы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>.</w:t>
      </w:r>
    </w:p>
    <w:p w:rsidR="008723EA" w:rsidRPr="008723EA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A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Лабиринттің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түрін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мөлшерін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өзгертуге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дәліздің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ені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мен су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бағанының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биіктігі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өзгермейді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>).</w:t>
      </w:r>
    </w:p>
    <w:p w:rsidR="008723EA" w:rsidRPr="008723EA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A">
        <w:rPr>
          <w:rFonts w:ascii="Times New Roman" w:hAnsi="Times New Roman" w:cs="Times New Roman"/>
          <w:sz w:val="24"/>
          <w:szCs w:val="24"/>
        </w:rPr>
        <w:t>2.5.  Лабиринт</w:t>
      </w:r>
      <w:r w:rsidR="00FC4520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3EA">
        <w:rPr>
          <w:rFonts w:ascii="Times New Roman" w:hAnsi="Times New Roman" w:cs="Times New Roman"/>
          <w:sz w:val="24"/>
          <w:szCs w:val="24"/>
        </w:rPr>
        <w:t>жасау</w:t>
      </w:r>
      <w:proofErr w:type="gramEnd"/>
      <w:r w:rsidRPr="008723EA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r w:rsidR="00C762A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</w:p>
    <w:p w:rsidR="008723EA" w:rsidRPr="008723EA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A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Лабиринтті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орналастыруға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контейнер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үрленетін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бассейн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пайдалануға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3EA" w:rsidRPr="008723EA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EA">
        <w:rPr>
          <w:rFonts w:ascii="Times New Roman" w:hAnsi="Times New Roman" w:cs="Times New Roman"/>
          <w:sz w:val="24"/>
          <w:szCs w:val="24"/>
        </w:rPr>
        <w:t xml:space="preserve">2.5.2. Лабиринт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қабырғаларының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тірек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шығарумен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жасалған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түтіктер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кресттерді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қабырғалар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орнатылады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>.</w:t>
      </w:r>
    </w:p>
    <w:p w:rsidR="00D91711" w:rsidRDefault="008723EA" w:rsidP="00872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EA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Дәліздің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енін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0,5-тен 2,5 см-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өзгертуге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тірек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конструкцияларының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EA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8723EA">
        <w:rPr>
          <w:rFonts w:ascii="Times New Roman" w:hAnsi="Times New Roman" w:cs="Times New Roman"/>
          <w:sz w:val="24"/>
          <w:szCs w:val="24"/>
        </w:rPr>
        <w:t>)</w:t>
      </w:r>
    </w:p>
    <w:p w:rsidR="004705F0" w:rsidRDefault="004705F0" w:rsidP="00BF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9660" cy="3221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236" cy="32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F0" w:rsidRDefault="004705F0" w:rsidP="00BF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F0" w:rsidRPr="00C762AA" w:rsidRDefault="00C762AA" w:rsidP="00C762AA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2AA">
        <w:rPr>
          <w:rFonts w:ascii="Times New Roman" w:hAnsi="Times New Roman" w:cs="Times New Roman"/>
          <w:sz w:val="20"/>
          <w:szCs w:val="20"/>
          <w:lang w:val="kk-KZ"/>
        </w:rPr>
        <w:t>сурет.</w:t>
      </w:r>
      <w:r w:rsidRPr="00C762AA">
        <w:rPr>
          <w:rFonts w:ascii="Times New Roman" w:hAnsi="Times New Roman" w:cs="Times New Roman"/>
          <w:sz w:val="20"/>
          <w:szCs w:val="20"/>
        </w:rPr>
        <w:t xml:space="preserve"> </w:t>
      </w:r>
      <w:r w:rsidRPr="00C762AA">
        <w:rPr>
          <w:rFonts w:ascii="Times New Roman" w:hAnsi="Times New Roman" w:cs="Times New Roman"/>
          <w:sz w:val="20"/>
          <w:szCs w:val="20"/>
          <w:lang w:val="kk-KZ"/>
        </w:rPr>
        <w:t>Л</w:t>
      </w:r>
      <w:proofErr w:type="spellStart"/>
      <w:r w:rsidR="004705F0" w:rsidRPr="00C762AA">
        <w:rPr>
          <w:rFonts w:ascii="Times New Roman" w:hAnsi="Times New Roman" w:cs="Times New Roman"/>
          <w:sz w:val="20"/>
          <w:szCs w:val="20"/>
        </w:rPr>
        <w:t>абиринт</w:t>
      </w:r>
      <w:proofErr w:type="spellEnd"/>
      <w:r w:rsidRPr="00C762AA">
        <w:rPr>
          <w:rFonts w:ascii="Times New Roman" w:hAnsi="Times New Roman" w:cs="Times New Roman"/>
          <w:sz w:val="20"/>
          <w:szCs w:val="20"/>
          <w:lang w:val="kk-KZ"/>
        </w:rPr>
        <w:t>ті жинау үлгісі</w:t>
      </w:r>
    </w:p>
    <w:p w:rsidR="004705F0" w:rsidRDefault="004705F0" w:rsidP="00BF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A94" w:rsidRPr="00C762AA" w:rsidRDefault="00C762AA" w:rsidP="00C762AA">
      <w:pPr>
        <w:widowControl w:val="0"/>
        <w:tabs>
          <w:tab w:val="left" w:pos="585"/>
        </w:tabs>
        <w:autoSpaceDE w:val="0"/>
        <w:autoSpaceDN w:val="0"/>
        <w:spacing w:after="0" w:line="240" w:lineRule="auto"/>
        <w:ind w:left="101" w:right="111" w:hanging="1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proofErr w:type="spellStart"/>
      <w:r w:rsidR="00075A94" w:rsidRPr="00C762AA">
        <w:rPr>
          <w:rFonts w:ascii="Times New Roman" w:hAnsi="Times New Roman" w:cs="Times New Roman"/>
          <w:b/>
          <w:bCs/>
          <w:sz w:val="24"/>
          <w:szCs w:val="24"/>
        </w:rPr>
        <w:t>Жарыс</w:t>
      </w:r>
      <w:proofErr w:type="spellEnd"/>
      <w:r w:rsidR="00075A94" w:rsidRPr="00C76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5A94" w:rsidRPr="00C762AA">
        <w:rPr>
          <w:rFonts w:ascii="Times New Roman" w:hAnsi="Times New Roman" w:cs="Times New Roman"/>
          <w:b/>
          <w:bCs/>
          <w:sz w:val="24"/>
          <w:szCs w:val="24"/>
        </w:rPr>
        <w:t>ережелері</w:t>
      </w:r>
      <w:proofErr w:type="spellEnd"/>
    </w:p>
    <w:p w:rsidR="00D478B3" w:rsidRPr="00D478B3" w:rsidRDefault="00D478B3" w:rsidP="00D478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Команда </w:t>
      </w:r>
      <w:proofErr w:type="spellStart"/>
      <w:r>
        <w:rPr>
          <w:rFonts w:ascii="Times New Roman" w:hAnsi="Times New Roman" w:cs="Times New Roman"/>
        </w:rPr>
        <w:t>жарысты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төрешінің</w:t>
      </w:r>
      <w:proofErr w:type="spellEnd"/>
      <w:r w:rsidRPr="00D478B3">
        <w:rPr>
          <w:rFonts w:ascii="Times New Roman" w:hAnsi="Times New Roman" w:cs="Times New Roman"/>
        </w:rPr>
        <w:t xml:space="preserve"> сигналы </w:t>
      </w:r>
      <w:proofErr w:type="spellStart"/>
      <w:r w:rsidRPr="00D478B3">
        <w:rPr>
          <w:rFonts w:ascii="Times New Roman" w:hAnsi="Times New Roman" w:cs="Times New Roman"/>
        </w:rPr>
        <w:t>бойынша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бастайды</w:t>
      </w:r>
      <w:proofErr w:type="spellEnd"/>
      <w:r w:rsidRPr="00D478B3">
        <w:rPr>
          <w:rFonts w:ascii="Times New Roman" w:hAnsi="Times New Roman" w:cs="Times New Roman"/>
        </w:rPr>
        <w:t xml:space="preserve">. </w:t>
      </w:r>
      <w:proofErr w:type="spellStart"/>
      <w:r w:rsidRPr="00D478B3">
        <w:rPr>
          <w:rFonts w:ascii="Times New Roman" w:hAnsi="Times New Roman" w:cs="Times New Roman"/>
        </w:rPr>
        <w:t>Бұл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жағдайда</w:t>
      </w:r>
      <w:proofErr w:type="spellEnd"/>
      <w:r w:rsidRPr="00D478B3">
        <w:rPr>
          <w:rFonts w:ascii="Times New Roman" w:hAnsi="Times New Roman" w:cs="Times New Roman"/>
        </w:rPr>
        <w:t xml:space="preserve"> Робот </w:t>
      </w:r>
      <w:proofErr w:type="spellStart"/>
      <w:r w:rsidRPr="00D478B3">
        <w:rPr>
          <w:rFonts w:ascii="Times New Roman" w:hAnsi="Times New Roman" w:cs="Times New Roman"/>
        </w:rPr>
        <w:t>суға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батырылып</w:t>
      </w:r>
      <w:proofErr w:type="spellEnd"/>
      <w:r w:rsidRPr="00D478B3">
        <w:rPr>
          <w:rFonts w:ascii="Times New Roman" w:hAnsi="Times New Roman" w:cs="Times New Roman"/>
        </w:rPr>
        <w:t xml:space="preserve">, </w:t>
      </w:r>
      <w:proofErr w:type="spellStart"/>
      <w:r w:rsidRPr="00D478B3">
        <w:rPr>
          <w:rFonts w:ascii="Times New Roman" w:hAnsi="Times New Roman" w:cs="Times New Roman"/>
        </w:rPr>
        <w:t>бастапқы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аймақтың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үстінде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орналасуы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керек</w:t>
      </w:r>
      <w:proofErr w:type="spellEnd"/>
      <w:r w:rsidRPr="00D478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Төрешінің</w:t>
      </w:r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сигналынан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кейін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операторлар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роботты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босатады</w:t>
      </w:r>
      <w:proofErr w:type="spellEnd"/>
      <w:r w:rsidRPr="00D478B3">
        <w:rPr>
          <w:rFonts w:ascii="Times New Roman" w:hAnsi="Times New Roman" w:cs="Times New Roman"/>
        </w:rPr>
        <w:t xml:space="preserve"> (</w:t>
      </w:r>
      <w:proofErr w:type="spellStart"/>
      <w:r w:rsidRPr="00D478B3">
        <w:rPr>
          <w:rFonts w:ascii="Times New Roman" w:hAnsi="Times New Roman" w:cs="Times New Roman"/>
        </w:rPr>
        <w:t>немесе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іске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қосады</w:t>
      </w:r>
      <w:proofErr w:type="spellEnd"/>
      <w:r w:rsidRPr="00D478B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>төреші</w:t>
      </w:r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жарыс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басталар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алдында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қатысушылармен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келіседі</w:t>
      </w:r>
      <w:proofErr w:type="spellEnd"/>
      <w:r w:rsidRPr="00D478B3">
        <w:rPr>
          <w:rFonts w:ascii="Times New Roman" w:hAnsi="Times New Roman" w:cs="Times New Roman"/>
        </w:rPr>
        <w:t xml:space="preserve">). </w:t>
      </w:r>
      <w:proofErr w:type="spellStart"/>
      <w:r w:rsidRPr="00D478B3">
        <w:rPr>
          <w:rFonts w:ascii="Times New Roman" w:hAnsi="Times New Roman" w:cs="Times New Roman"/>
        </w:rPr>
        <w:t>Төрешінің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рұқсаты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бойынша</w:t>
      </w:r>
      <w:proofErr w:type="spellEnd"/>
      <w:r w:rsidRPr="00D478B3">
        <w:rPr>
          <w:rFonts w:ascii="Times New Roman" w:hAnsi="Times New Roman" w:cs="Times New Roman"/>
        </w:rPr>
        <w:t xml:space="preserve"> 0,5 минут </w:t>
      </w:r>
      <w:proofErr w:type="spellStart"/>
      <w:r w:rsidRPr="00D478B3">
        <w:rPr>
          <w:rFonts w:ascii="Times New Roman" w:hAnsi="Times New Roman" w:cs="Times New Roman"/>
        </w:rPr>
        <w:t>ішінде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жекпе-жек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басталар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алдында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роботты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калибрлеуге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болады</w:t>
      </w:r>
      <w:proofErr w:type="spellEnd"/>
      <w:r w:rsidRPr="00D478B3">
        <w:rPr>
          <w:rFonts w:ascii="Times New Roman" w:hAnsi="Times New Roman" w:cs="Times New Roman"/>
        </w:rPr>
        <w:t>.</w:t>
      </w:r>
    </w:p>
    <w:p w:rsidR="00D478B3" w:rsidRPr="00D478B3" w:rsidRDefault="00D478B3" w:rsidP="00D478B3">
      <w:pPr>
        <w:pStyle w:val="Default"/>
        <w:jc w:val="both"/>
        <w:rPr>
          <w:rFonts w:ascii="Times New Roman" w:hAnsi="Times New Roman" w:cs="Times New Roman"/>
        </w:rPr>
      </w:pPr>
      <w:r w:rsidRPr="00D478B3">
        <w:rPr>
          <w:rFonts w:ascii="Times New Roman" w:hAnsi="Times New Roman" w:cs="Times New Roman"/>
        </w:rPr>
        <w:t xml:space="preserve">3.2. </w:t>
      </w:r>
      <w:proofErr w:type="spellStart"/>
      <w:r w:rsidRPr="00D478B3">
        <w:rPr>
          <w:rFonts w:ascii="Times New Roman" w:hAnsi="Times New Roman" w:cs="Times New Roman"/>
        </w:rPr>
        <w:t>Полигонның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толық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өтуі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үшін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бө</w:t>
      </w:r>
      <w:proofErr w:type="gramStart"/>
      <w:r w:rsidRPr="00D478B3">
        <w:rPr>
          <w:rFonts w:ascii="Times New Roman" w:hAnsi="Times New Roman" w:cs="Times New Roman"/>
        </w:rPr>
        <w:t>л</w:t>
      </w:r>
      <w:proofErr w:type="gramEnd"/>
      <w:r w:rsidRPr="00D478B3">
        <w:rPr>
          <w:rFonts w:ascii="Times New Roman" w:hAnsi="Times New Roman" w:cs="Times New Roman"/>
        </w:rPr>
        <w:t>інген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уақыт</w:t>
      </w:r>
      <w:proofErr w:type="spellEnd"/>
      <w:r w:rsidRPr="00D478B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kk-KZ"/>
        </w:rPr>
        <w:t>старттан финиш</w:t>
      </w:r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аймағына</w:t>
      </w:r>
      <w:proofErr w:type="spellEnd"/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дейін</w:t>
      </w:r>
      <w:proofErr w:type="spellEnd"/>
      <w:r w:rsidR="000373B2">
        <w:rPr>
          <w:rFonts w:ascii="Times New Roman" w:hAnsi="Times New Roman" w:cs="Times New Roman"/>
        </w:rPr>
        <w:t xml:space="preserve">) - </w:t>
      </w:r>
      <w:r w:rsidR="000373B2">
        <w:rPr>
          <w:rFonts w:ascii="Times New Roman" w:hAnsi="Times New Roman" w:cs="Times New Roman"/>
          <w:lang w:val="kk-KZ"/>
        </w:rPr>
        <w:t>3</w:t>
      </w:r>
      <w:r w:rsidRPr="00D478B3">
        <w:rPr>
          <w:rFonts w:ascii="Times New Roman" w:hAnsi="Times New Roman" w:cs="Times New Roman"/>
        </w:rPr>
        <w:t xml:space="preserve"> минут.</w:t>
      </w:r>
    </w:p>
    <w:p w:rsidR="00D478B3" w:rsidRPr="00D478B3" w:rsidRDefault="00D478B3" w:rsidP="00D478B3">
      <w:pPr>
        <w:pStyle w:val="Default"/>
        <w:jc w:val="both"/>
        <w:rPr>
          <w:rFonts w:ascii="Times New Roman" w:hAnsi="Times New Roman" w:cs="Times New Roman"/>
        </w:rPr>
      </w:pPr>
      <w:r w:rsidRPr="00D478B3">
        <w:rPr>
          <w:rFonts w:ascii="Times New Roman" w:hAnsi="Times New Roman" w:cs="Times New Roman"/>
        </w:rPr>
        <w:t xml:space="preserve">3.2.1. </w:t>
      </w:r>
      <w:proofErr w:type="spellStart"/>
      <w:r w:rsidRPr="00D478B3">
        <w:rPr>
          <w:rFonts w:ascii="Times New Roman" w:hAnsi="Times New Roman" w:cs="Times New Roman"/>
        </w:rPr>
        <w:t>Уақытты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белгілеу</w:t>
      </w:r>
      <w:proofErr w:type="spellEnd"/>
      <w:r w:rsidRPr="00D478B3">
        <w:rPr>
          <w:rFonts w:ascii="Times New Roman" w:hAnsi="Times New Roman" w:cs="Times New Roman"/>
        </w:rPr>
        <w:t xml:space="preserve"> полигон </w:t>
      </w:r>
      <w:proofErr w:type="spellStart"/>
      <w:r w:rsidRPr="00D478B3">
        <w:rPr>
          <w:rFonts w:ascii="Times New Roman" w:hAnsi="Times New Roman" w:cs="Times New Roman"/>
        </w:rPr>
        <w:t>аймағында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қолжетімді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құралдардың</w:t>
      </w:r>
      <w:proofErr w:type="spellEnd"/>
      <w:r w:rsidRPr="00D478B3">
        <w:rPr>
          <w:rFonts w:ascii="Times New Roman" w:hAnsi="Times New Roman" w:cs="Times New Roman"/>
        </w:rPr>
        <w:t xml:space="preserve"> </w:t>
      </w:r>
      <w:proofErr w:type="spellStart"/>
      <w:r w:rsidRPr="00D478B3">
        <w:rPr>
          <w:rFonts w:ascii="Times New Roman" w:hAnsi="Times New Roman" w:cs="Times New Roman"/>
        </w:rPr>
        <w:t>көмегімен</w:t>
      </w:r>
      <w:proofErr w:type="spellEnd"/>
      <w:r w:rsidRPr="00D478B3">
        <w:rPr>
          <w:rFonts w:ascii="Times New Roman" w:hAnsi="Times New Roman" w:cs="Times New Roman"/>
        </w:rPr>
        <w:t xml:space="preserve"> (</w:t>
      </w:r>
      <w:proofErr w:type="spellStart"/>
      <w:r w:rsidRPr="00D478B3">
        <w:rPr>
          <w:rFonts w:ascii="Times New Roman" w:hAnsi="Times New Roman" w:cs="Times New Roman"/>
        </w:rPr>
        <w:t>телефондағы</w:t>
      </w:r>
      <w:proofErr w:type="spellEnd"/>
      <w:r w:rsidRPr="00D478B3">
        <w:rPr>
          <w:rFonts w:ascii="Times New Roman" w:hAnsi="Times New Roman" w:cs="Times New Roman"/>
        </w:rPr>
        <w:t xml:space="preserve"> та</w:t>
      </w:r>
      <w:r>
        <w:rPr>
          <w:rFonts w:ascii="Times New Roman" w:hAnsi="Times New Roman" w:cs="Times New Roman"/>
        </w:rPr>
        <w:t xml:space="preserve">ймер, </w:t>
      </w:r>
      <w:proofErr w:type="spellStart"/>
      <w:r>
        <w:rPr>
          <w:rFonts w:ascii="Times New Roman" w:hAnsi="Times New Roman" w:cs="Times New Roman"/>
        </w:rPr>
        <w:t>электрондық</w:t>
      </w:r>
      <w:proofErr w:type="spellEnd"/>
      <w:r>
        <w:rPr>
          <w:rFonts w:ascii="Times New Roman" w:hAnsi="Times New Roman" w:cs="Times New Roman"/>
        </w:rPr>
        <w:t xml:space="preserve"> табло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т.</w:t>
      </w:r>
      <w:r w:rsidRPr="00D478B3">
        <w:rPr>
          <w:rFonts w:ascii="Times New Roman" w:hAnsi="Times New Roman" w:cs="Times New Roman"/>
        </w:rPr>
        <w:t>б</w:t>
      </w:r>
      <w:proofErr w:type="spellEnd"/>
      <w:r w:rsidRPr="00D478B3">
        <w:rPr>
          <w:rFonts w:ascii="Times New Roman" w:hAnsi="Times New Roman" w:cs="Times New Roman"/>
        </w:rPr>
        <w:t xml:space="preserve">.) </w:t>
      </w:r>
      <w:proofErr w:type="spellStart"/>
      <w:r w:rsidRPr="00D478B3">
        <w:rPr>
          <w:rFonts w:ascii="Times New Roman" w:hAnsi="Times New Roman" w:cs="Times New Roman"/>
        </w:rPr>
        <w:t>жүргізіледі</w:t>
      </w:r>
      <w:proofErr w:type="spellEnd"/>
      <w:r w:rsidRPr="00D478B3">
        <w:rPr>
          <w:rFonts w:ascii="Times New Roman" w:hAnsi="Times New Roman" w:cs="Times New Roman"/>
        </w:rPr>
        <w:t>.</w:t>
      </w:r>
    </w:p>
    <w:p w:rsidR="00D478B3" w:rsidRDefault="00D478B3" w:rsidP="00D478B3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D478B3">
        <w:rPr>
          <w:rFonts w:ascii="Times New Roman" w:hAnsi="Times New Roman" w:cs="Times New Roman"/>
        </w:rPr>
        <w:t xml:space="preserve">3.2.2. </w:t>
      </w:r>
      <w:proofErr w:type="spellStart"/>
      <w:r w:rsidR="000373B2" w:rsidRPr="000373B2">
        <w:rPr>
          <w:rFonts w:ascii="Times New Roman" w:hAnsi="Times New Roman" w:cs="Times New Roman"/>
        </w:rPr>
        <w:t>Әрбі</w:t>
      </w:r>
      <w:proofErr w:type="gramStart"/>
      <w:r w:rsidR="000373B2" w:rsidRPr="000373B2">
        <w:rPr>
          <w:rFonts w:ascii="Times New Roman" w:hAnsi="Times New Roman" w:cs="Times New Roman"/>
        </w:rPr>
        <w:t>р</w:t>
      </w:r>
      <w:proofErr w:type="spellEnd"/>
      <w:proofErr w:type="gramEnd"/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секцияның</w:t>
      </w:r>
      <w:proofErr w:type="spellEnd"/>
      <w:r w:rsidR="000373B2">
        <w:rPr>
          <w:rFonts w:ascii="Times New Roman" w:hAnsi="Times New Roman" w:cs="Times New Roman"/>
        </w:rPr>
        <w:t xml:space="preserve"> (</w:t>
      </w:r>
      <w:r w:rsidR="000373B2">
        <w:rPr>
          <w:rFonts w:ascii="Times New Roman" w:hAnsi="Times New Roman" w:cs="Times New Roman"/>
          <w:lang w:val="kk-KZ"/>
        </w:rPr>
        <w:t>«</w:t>
      </w:r>
      <w:proofErr w:type="spellStart"/>
      <w:r w:rsidR="000373B2" w:rsidRPr="000373B2">
        <w:rPr>
          <w:rFonts w:ascii="Times New Roman" w:hAnsi="Times New Roman" w:cs="Times New Roman"/>
        </w:rPr>
        <w:t>ұяшықтың</w:t>
      </w:r>
      <w:proofErr w:type="spellEnd"/>
      <w:r w:rsidR="000373B2">
        <w:rPr>
          <w:rFonts w:ascii="Times New Roman" w:hAnsi="Times New Roman" w:cs="Times New Roman"/>
          <w:lang w:val="kk-KZ"/>
        </w:rPr>
        <w:t>»</w:t>
      </w:r>
      <w:r w:rsidR="000373B2" w:rsidRPr="000373B2">
        <w:rPr>
          <w:rFonts w:ascii="Times New Roman" w:hAnsi="Times New Roman" w:cs="Times New Roman"/>
        </w:rPr>
        <w:t xml:space="preserve">) </w:t>
      </w:r>
      <w:proofErr w:type="spellStart"/>
      <w:r w:rsidR="000373B2" w:rsidRPr="000373B2">
        <w:rPr>
          <w:rFonts w:ascii="Times New Roman" w:hAnsi="Times New Roman" w:cs="Times New Roman"/>
        </w:rPr>
        <w:t>өтуі</w:t>
      </w:r>
      <w:proofErr w:type="spellEnd"/>
      <w:r w:rsidR="000373B2" w:rsidRPr="000373B2">
        <w:rPr>
          <w:rFonts w:ascii="Times New Roman" w:hAnsi="Times New Roman" w:cs="Times New Roman"/>
        </w:rPr>
        <w:t xml:space="preserve"> </w:t>
      </w:r>
      <w:proofErr w:type="spellStart"/>
      <w:r w:rsidR="000373B2" w:rsidRPr="000373B2">
        <w:rPr>
          <w:rFonts w:ascii="Times New Roman" w:hAnsi="Times New Roman" w:cs="Times New Roman"/>
        </w:rPr>
        <w:t>әрбір</w:t>
      </w:r>
      <w:proofErr w:type="spellEnd"/>
      <w:r w:rsidR="000373B2" w:rsidRPr="000373B2">
        <w:rPr>
          <w:rFonts w:ascii="Times New Roman" w:hAnsi="Times New Roman" w:cs="Times New Roman"/>
        </w:rPr>
        <w:t xml:space="preserve"> </w:t>
      </w:r>
      <w:proofErr w:type="spellStart"/>
      <w:r w:rsidR="000373B2" w:rsidRPr="000373B2">
        <w:rPr>
          <w:rFonts w:ascii="Times New Roman" w:hAnsi="Times New Roman" w:cs="Times New Roman"/>
        </w:rPr>
        <w:t>әрек</w:t>
      </w:r>
      <w:r w:rsidR="000373B2">
        <w:rPr>
          <w:rFonts w:ascii="Times New Roman" w:hAnsi="Times New Roman" w:cs="Times New Roman"/>
        </w:rPr>
        <w:t>ет</w:t>
      </w:r>
      <w:proofErr w:type="spellEnd"/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үшін</w:t>
      </w:r>
      <w:proofErr w:type="spellEnd"/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хаттамада</w:t>
      </w:r>
      <w:proofErr w:type="spellEnd"/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уақыт</w:t>
      </w:r>
      <w:proofErr w:type="spellEnd"/>
      <w:r w:rsidR="000373B2">
        <w:rPr>
          <w:rFonts w:ascii="Times New Roman" w:hAnsi="Times New Roman" w:cs="Times New Roman"/>
        </w:rPr>
        <w:t xml:space="preserve"> </w:t>
      </w:r>
      <w:proofErr w:type="spellStart"/>
      <w:r w:rsidR="000373B2">
        <w:rPr>
          <w:rFonts w:ascii="Times New Roman" w:hAnsi="Times New Roman" w:cs="Times New Roman"/>
        </w:rPr>
        <w:t>бойынша</w:t>
      </w:r>
      <w:proofErr w:type="spellEnd"/>
      <w:r w:rsidR="000373B2">
        <w:rPr>
          <w:rFonts w:ascii="Times New Roman" w:hAnsi="Times New Roman" w:cs="Times New Roman"/>
          <w:lang w:val="kk-KZ"/>
        </w:rPr>
        <w:t xml:space="preserve"> </w:t>
      </w:r>
      <w:r w:rsidR="000373B2" w:rsidRPr="000373B2">
        <w:rPr>
          <w:rFonts w:ascii="Times New Roman" w:hAnsi="Times New Roman" w:cs="Times New Roman"/>
          <w:lang w:val="kk-KZ"/>
        </w:rPr>
        <w:t>тіркеледі</w:t>
      </w:r>
      <w:r w:rsidR="000373B2">
        <w:rPr>
          <w:rFonts w:ascii="Times New Roman" w:hAnsi="Times New Roman" w:cs="Times New Roman"/>
          <w:lang w:val="kk-KZ"/>
        </w:rPr>
        <w:t>.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3.2.3. Қатысушыларға ла</w:t>
      </w:r>
      <w:r>
        <w:rPr>
          <w:rFonts w:ascii="Times New Roman" w:hAnsi="Times New Roman" w:cs="Times New Roman"/>
          <w:lang w:val="kk-KZ"/>
        </w:rPr>
        <w:t>биринттен өтуге кемінде 2 мүмкіндік</w:t>
      </w:r>
      <w:r w:rsidRPr="000373B2">
        <w:rPr>
          <w:rFonts w:ascii="Times New Roman" w:hAnsi="Times New Roman" w:cs="Times New Roman"/>
          <w:lang w:val="kk-KZ"/>
        </w:rPr>
        <w:t xml:space="preserve"> беріледі. </w:t>
      </w:r>
      <w:r w:rsidRPr="000373B2">
        <w:rPr>
          <w:rFonts w:ascii="Times New Roman" w:hAnsi="Times New Roman" w:cs="Times New Roman"/>
          <w:lang w:val="kk-KZ"/>
        </w:rPr>
        <w:t xml:space="preserve">Лабиринттің ең аз жалпы өту уақыты бар </w:t>
      </w:r>
      <w:r>
        <w:rPr>
          <w:rFonts w:ascii="Times New Roman" w:hAnsi="Times New Roman" w:cs="Times New Roman"/>
          <w:lang w:val="kk-KZ"/>
        </w:rPr>
        <w:t>мүмкіндік өтеді</w:t>
      </w:r>
      <w:r w:rsidRPr="000373B2">
        <w:rPr>
          <w:rFonts w:ascii="Times New Roman" w:hAnsi="Times New Roman" w:cs="Times New Roman"/>
          <w:lang w:val="kk-KZ"/>
        </w:rPr>
        <w:t>.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lastRenderedPageBreak/>
        <w:t xml:space="preserve">3.2.4. Егер робот </w:t>
      </w:r>
      <w:r>
        <w:rPr>
          <w:rFonts w:ascii="Times New Roman" w:hAnsi="Times New Roman" w:cs="Times New Roman"/>
          <w:lang w:val="kk-KZ"/>
        </w:rPr>
        <w:t>бір секцияда бір минуттан артық жерде «таптау»</w:t>
      </w:r>
      <w:r w:rsidR="000F18D6">
        <w:rPr>
          <w:rFonts w:ascii="Times New Roman" w:hAnsi="Times New Roman" w:cs="Times New Roman"/>
          <w:lang w:val="kk-KZ"/>
        </w:rPr>
        <w:t xml:space="preserve"> жүргізсе, төреші</w:t>
      </w:r>
      <w:r w:rsidRPr="000373B2">
        <w:rPr>
          <w:rFonts w:ascii="Times New Roman" w:hAnsi="Times New Roman" w:cs="Times New Roman"/>
          <w:lang w:val="kk-KZ"/>
        </w:rPr>
        <w:t xml:space="preserve"> опер</w:t>
      </w:r>
      <w:r>
        <w:rPr>
          <w:rFonts w:ascii="Times New Roman" w:hAnsi="Times New Roman" w:cs="Times New Roman"/>
          <w:lang w:val="kk-KZ"/>
        </w:rPr>
        <w:t>атордың келісімі бойынша ТОҚТА</w:t>
      </w:r>
      <w:r w:rsidR="008C5A27">
        <w:rPr>
          <w:rFonts w:ascii="Times New Roman" w:hAnsi="Times New Roman" w:cs="Times New Roman"/>
          <w:lang w:val="kk-KZ"/>
        </w:rPr>
        <w:t xml:space="preserve"> командасымен әрекетті</w:t>
      </w:r>
      <w:r w:rsidRPr="000373B2">
        <w:rPr>
          <w:rFonts w:ascii="Times New Roman" w:hAnsi="Times New Roman" w:cs="Times New Roman"/>
          <w:lang w:val="kk-KZ"/>
        </w:rPr>
        <w:t xml:space="preserve"> тоқтата алады. Егер оператор тоқтаудан бас тартса, </w:t>
      </w:r>
      <w:r w:rsidR="008C5A27">
        <w:rPr>
          <w:rFonts w:ascii="Times New Roman" w:hAnsi="Times New Roman" w:cs="Times New Roman"/>
          <w:lang w:val="kk-KZ"/>
        </w:rPr>
        <w:t>мүмкіндік</w:t>
      </w:r>
      <w:r w:rsidRPr="000373B2">
        <w:rPr>
          <w:rFonts w:ascii="Times New Roman" w:hAnsi="Times New Roman" w:cs="Times New Roman"/>
          <w:lang w:val="kk-KZ"/>
        </w:rPr>
        <w:t xml:space="preserve"> ең көп</w:t>
      </w:r>
      <w:r w:rsidR="008C5A27">
        <w:rPr>
          <w:rFonts w:ascii="Times New Roman" w:hAnsi="Times New Roman" w:cs="Times New Roman"/>
          <w:lang w:val="kk-KZ"/>
        </w:rPr>
        <w:t xml:space="preserve"> дегенде</w:t>
      </w:r>
      <w:r w:rsidRPr="000373B2">
        <w:rPr>
          <w:rFonts w:ascii="Times New Roman" w:hAnsi="Times New Roman" w:cs="Times New Roman"/>
          <w:lang w:val="kk-KZ"/>
        </w:rPr>
        <w:t xml:space="preserve"> 3 минутқа дейін жалғасады.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3.2.5</w:t>
      </w:r>
      <w:r w:rsidR="008C5A27">
        <w:rPr>
          <w:rFonts w:ascii="Times New Roman" w:hAnsi="Times New Roman" w:cs="Times New Roman"/>
          <w:lang w:val="kk-KZ"/>
        </w:rPr>
        <w:t xml:space="preserve">. Егер мүмкіндік </w:t>
      </w:r>
      <w:r w:rsidR="000F18D6">
        <w:rPr>
          <w:rFonts w:ascii="Times New Roman" w:hAnsi="Times New Roman" w:cs="Times New Roman"/>
          <w:lang w:val="kk-KZ"/>
        </w:rPr>
        <w:t>төрешінің</w:t>
      </w:r>
      <w:r w:rsidR="008C5A27">
        <w:rPr>
          <w:rFonts w:ascii="Times New Roman" w:hAnsi="Times New Roman" w:cs="Times New Roman"/>
          <w:lang w:val="kk-KZ"/>
        </w:rPr>
        <w:t xml:space="preserve"> келісімімен</w:t>
      </w:r>
      <w:r w:rsidR="000F18D6">
        <w:rPr>
          <w:rFonts w:ascii="Times New Roman" w:hAnsi="Times New Roman" w:cs="Times New Roman"/>
          <w:lang w:val="kk-KZ"/>
        </w:rPr>
        <w:t xml:space="preserve"> немесе төрешінің</w:t>
      </w:r>
      <w:r w:rsidRPr="000373B2">
        <w:rPr>
          <w:rFonts w:ascii="Times New Roman" w:hAnsi="Times New Roman" w:cs="Times New Roman"/>
          <w:lang w:val="kk-KZ"/>
        </w:rPr>
        <w:t xml:space="preserve"> өзімен келісе отырып тоқтатылса, х</w:t>
      </w:r>
      <w:r w:rsidR="008C5A27">
        <w:rPr>
          <w:rFonts w:ascii="Times New Roman" w:hAnsi="Times New Roman" w:cs="Times New Roman"/>
          <w:lang w:val="kk-KZ"/>
        </w:rPr>
        <w:t>аттамада соңғы сәтті өткен «ұяшық»</w:t>
      </w:r>
      <w:r w:rsidRPr="000373B2">
        <w:rPr>
          <w:rFonts w:ascii="Times New Roman" w:hAnsi="Times New Roman" w:cs="Times New Roman"/>
          <w:lang w:val="kk-KZ"/>
        </w:rPr>
        <w:t xml:space="preserve"> бөлімі жазылады, команда үшін ең көп дегенде 3 минут жазылады.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3.3. Әрекет аяқталды деп саналады:</w:t>
      </w:r>
    </w:p>
    <w:p w:rsidR="008C5A27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3.3.1. Робот жарыстың</w:t>
      </w:r>
      <w:r w:rsidR="008C5A27">
        <w:rPr>
          <w:rFonts w:ascii="Times New Roman" w:hAnsi="Times New Roman" w:cs="Times New Roman"/>
          <w:lang w:val="kk-KZ"/>
        </w:rPr>
        <w:t xml:space="preserve"> барлық траектория</w:t>
      </w:r>
      <w:r w:rsidR="000F18D6">
        <w:rPr>
          <w:rFonts w:ascii="Times New Roman" w:hAnsi="Times New Roman" w:cs="Times New Roman"/>
          <w:lang w:val="kk-KZ"/>
        </w:rPr>
        <w:t xml:space="preserve"> </w:t>
      </w:r>
      <w:r w:rsidR="008C5A27">
        <w:rPr>
          <w:rFonts w:ascii="Times New Roman" w:hAnsi="Times New Roman" w:cs="Times New Roman"/>
          <w:lang w:val="kk-KZ"/>
        </w:rPr>
        <w:t>алаңынан бастапқы</w:t>
      </w:r>
      <w:r w:rsidR="000F18D6">
        <w:rPr>
          <w:rFonts w:ascii="Times New Roman" w:hAnsi="Times New Roman" w:cs="Times New Roman"/>
          <w:lang w:val="kk-KZ"/>
        </w:rPr>
        <w:t xml:space="preserve">дан </w:t>
      </w:r>
      <w:r w:rsidR="008C5A27" w:rsidRPr="008C5A27">
        <w:rPr>
          <w:rFonts w:ascii="Times New Roman" w:hAnsi="Times New Roman" w:cs="Times New Roman"/>
          <w:lang w:val="kk-KZ"/>
        </w:rPr>
        <w:t>өту кезінде</w:t>
      </w:r>
      <w:r w:rsidR="000F18D6">
        <w:rPr>
          <w:rFonts w:ascii="Times New Roman" w:hAnsi="Times New Roman" w:cs="Times New Roman"/>
          <w:lang w:val="kk-KZ"/>
        </w:rPr>
        <w:t xml:space="preserve"> </w:t>
      </w:r>
      <w:r w:rsidR="008C5A27">
        <w:rPr>
          <w:rFonts w:ascii="Times New Roman" w:hAnsi="Times New Roman" w:cs="Times New Roman"/>
          <w:lang w:val="kk-KZ"/>
        </w:rPr>
        <w:t xml:space="preserve">«жасыл аймақпен белгіленген» </w:t>
      </w:r>
      <w:r w:rsidR="008C5A27" w:rsidRPr="000373B2">
        <w:rPr>
          <w:rFonts w:ascii="Times New Roman" w:hAnsi="Times New Roman" w:cs="Times New Roman"/>
          <w:lang w:val="kk-KZ"/>
        </w:rPr>
        <w:t>мәреге дейін өту</w:t>
      </w:r>
      <w:r w:rsidR="008C5A27">
        <w:rPr>
          <w:rFonts w:ascii="Times New Roman" w:hAnsi="Times New Roman" w:cs="Times New Roman"/>
          <w:lang w:val="kk-KZ"/>
        </w:rPr>
        <w:t xml:space="preserve"> </w:t>
      </w:r>
      <w:r w:rsidR="000F18D6">
        <w:rPr>
          <w:rFonts w:ascii="Times New Roman" w:hAnsi="Times New Roman" w:cs="Times New Roman"/>
          <w:lang w:val="kk-KZ"/>
        </w:rPr>
        <w:t>кезінде</w:t>
      </w:r>
      <w:r w:rsidR="008C5A27" w:rsidRPr="000373B2">
        <w:rPr>
          <w:rFonts w:ascii="Times New Roman" w:hAnsi="Times New Roman" w:cs="Times New Roman"/>
          <w:lang w:val="kk-KZ"/>
        </w:rPr>
        <w:t xml:space="preserve"> </w:t>
      </w:r>
      <w:r w:rsidR="008C5A27">
        <w:rPr>
          <w:rFonts w:ascii="Times New Roman" w:hAnsi="Times New Roman" w:cs="Times New Roman"/>
          <w:lang w:val="kk-KZ"/>
        </w:rPr>
        <w:t>«</w:t>
      </w:r>
      <w:r w:rsidRPr="000373B2">
        <w:rPr>
          <w:rFonts w:ascii="Times New Roman" w:hAnsi="Times New Roman" w:cs="Times New Roman"/>
          <w:lang w:val="kk-KZ"/>
        </w:rPr>
        <w:t>қызыл</w:t>
      </w:r>
      <w:r w:rsidR="008C5A27">
        <w:rPr>
          <w:rFonts w:ascii="Times New Roman" w:hAnsi="Times New Roman" w:cs="Times New Roman"/>
          <w:lang w:val="kk-KZ"/>
        </w:rPr>
        <w:t xml:space="preserve"> аймақпен белгіленген».</w:t>
      </w:r>
      <w:r w:rsidR="008C5A27" w:rsidRPr="008C5A27">
        <w:rPr>
          <w:lang w:val="kk-KZ"/>
        </w:rPr>
        <w:t xml:space="preserve"> 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3.3.2. Полигонның өту уақыты өткеннен кейін (3 минут)</w:t>
      </w:r>
      <w:r w:rsidR="008C5A27">
        <w:rPr>
          <w:rFonts w:ascii="Times New Roman" w:hAnsi="Times New Roman" w:cs="Times New Roman"/>
          <w:lang w:val="kk-KZ"/>
        </w:rPr>
        <w:t xml:space="preserve"> 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3.3.3. Команда қатысушысының</w:t>
      </w:r>
      <w:r w:rsidR="000F18D6">
        <w:rPr>
          <w:rFonts w:ascii="Times New Roman" w:hAnsi="Times New Roman" w:cs="Times New Roman"/>
          <w:lang w:val="kk-KZ"/>
        </w:rPr>
        <w:t xml:space="preserve"> «</w:t>
      </w:r>
      <w:r w:rsidR="000F18D6">
        <w:rPr>
          <w:rFonts w:ascii="Times New Roman" w:hAnsi="Times New Roman" w:cs="Times New Roman"/>
          <w:lang w:val="kk-KZ"/>
        </w:rPr>
        <w:t>ТОҚТА</w:t>
      </w:r>
      <w:r w:rsidR="000F18D6">
        <w:rPr>
          <w:rFonts w:ascii="Times New Roman" w:hAnsi="Times New Roman" w:cs="Times New Roman"/>
          <w:lang w:val="kk-KZ"/>
        </w:rPr>
        <w:t>»</w:t>
      </w:r>
      <w:r w:rsidR="000F18D6" w:rsidRPr="000373B2">
        <w:rPr>
          <w:rFonts w:ascii="Times New Roman" w:hAnsi="Times New Roman" w:cs="Times New Roman"/>
          <w:lang w:val="kk-KZ"/>
        </w:rPr>
        <w:t xml:space="preserve"> команда</w:t>
      </w:r>
      <w:r w:rsidR="000F18D6">
        <w:rPr>
          <w:rFonts w:ascii="Times New Roman" w:hAnsi="Times New Roman" w:cs="Times New Roman"/>
          <w:lang w:val="kk-KZ"/>
        </w:rPr>
        <w:t>сы</w:t>
      </w:r>
      <w:r w:rsidR="000F18D6" w:rsidRPr="000373B2">
        <w:rPr>
          <w:rFonts w:ascii="Times New Roman" w:hAnsi="Times New Roman" w:cs="Times New Roman"/>
          <w:lang w:val="kk-KZ"/>
        </w:rPr>
        <w:t>мен</w:t>
      </w:r>
      <w:r w:rsidR="000F18D6">
        <w:rPr>
          <w:rFonts w:ascii="Times New Roman" w:hAnsi="Times New Roman" w:cs="Times New Roman"/>
          <w:lang w:val="kk-KZ"/>
        </w:rPr>
        <w:t xml:space="preserve"> әрекетін тоқтатқаннан кейін,</w:t>
      </w:r>
      <w:r w:rsidRPr="000373B2">
        <w:rPr>
          <w:rFonts w:ascii="Times New Roman" w:hAnsi="Times New Roman" w:cs="Times New Roman"/>
          <w:lang w:val="kk-KZ"/>
        </w:rPr>
        <w:t xml:space="preserve"> </w:t>
      </w:r>
      <w:r w:rsidR="000F18D6">
        <w:rPr>
          <w:rFonts w:ascii="Times New Roman" w:hAnsi="Times New Roman" w:cs="Times New Roman"/>
          <w:lang w:val="kk-KZ"/>
        </w:rPr>
        <w:t>төреші</w:t>
      </w:r>
      <w:r w:rsidRPr="000373B2">
        <w:rPr>
          <w:rFonts w:ascii="Times New Roman" w:hAnsi="Times New Roman" w:cs="Times New Roman"/>
          <w:lang w:val="kk-KZ"/>
        </w:rPr>
        <w:t xml:space="preserve"> тоқтау кезінде роботтың жүріп өткен уақыты мен қашықтығын тіркейді</w:t>
      </w:r>
    </w:p>
    <w:p w:rsidR="000373B2" w:rsidRPr="000F18D6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 xml:space="preserve">3.4. </w:t>
      </w:r>
      <w:r w:rsidR="000F18D6">
        <w:rPr>
          <w:rFonts w:ascii="Times New Roman" w:hAnsi="Times New Roman" w:cs="Times New Roman"/>
          <w:lang w:val="kk-KZ"/>
        </w:rPr>
        <w:t>Төрешілердің</w:t>
      </w:r>
      <w:r w:rsidR="000F18D6" w:rsidRPr="00D478B3">
        <w:rPr>
          <w:rFonts w:ascii="Times New Roman" w:hAnsi="Times New Roman" w:cs="Times New Roman"/>
        </w:rPr>
        <w:t xml:space="preserve"> </w:t>
      </w:r>
      <w:proofErr w:type="spellStart"/>
      <w:r w:rsidR="000F18D6" w:rsidRPr="00D478B3">
        <w:rPr>
          <w:rFonts w:ascii="Times New Roman" w:hAnsi="Times New Roman" w:cs="Times New Roman"/>
        </w:rPr>
        <w:t>шешімі</w:t>
      </w:r>
      <w:proofErr w:type="spellEnd"/>
      <w:r w:rsidR="000F18D6" w:rsidRPr="00D478B3">
        <w:rPr>
          <w:rFonts w:ascii="Times New Roman" w:hAnsi="Times New Roman" w:cs="Times New Roman"/>
        </w:rPr>
        <w:t xml:space="preserve"> </w:t>
      </w:r>
      <w:proofErr w:type="spellStart"/>
      <w:r w:rsidR="000F18D6" w:rsidRPr="00D478B3">
        <w:rPr>
          <w:rFonts w:ascii="Times New Roman" w:hAnsi="Times New Roman" w:cs="Times New Roman"/>
        </w:rPr>
        <w:t>талқыланбайды</w:t>
      </w:r>
      <w:proofErr w:type="spellEnd"/>
      <w:r w:rsidR="000F18D6" w:rsidRPr="00D478B3">
        <w:rPr>
          <w:rFonts w:ascii="Times New Roman" w:hAnsi="Times New Roman" w:cs="Times New Roman"/>
        </w:rPr>
        <w:t xml:space="preserve">, </w:t>
      </w:r>
      <w:proofErr w:type="spellStart"/>
      <w:r w:rsidR="000F18D6" w:rsidRPr="00D478B3">
        <w:rPr>
          <w:rFonts w:ascii="Times New Roman" w:hAnsi="Times New Roman" w:cs="Times New Roman"/>
        </w:rPr>
        <w:t>қарсылықтар</w:t>
      </w:r>
      <w:proofErr w:type="spellEnd"/>
      <w:r w:rsidR="000F18D6" w:rsidRPr="00D478B3">
        <w:rPr>
          <w:rFonts w:ascii="Times New Roman" w:hAnsi="Times New Roman" w:cs="Times New Roman"/>
        </w:rPr>
        <w:t xml:space="preserve"> </w:t>
      </w:r>
      <w:proofErr w:type="spellStart"/>
      <w:r w:rsidR="000F18D6" w:rsidRPr="00D478B3">
        <w:rPr>
          <w:rFonts w:ascii="Times New Roman" w:hAnsi="Times New Roman" w:cs="Times New Roman"/>
        </w:rPr>
        <w:t>айтылмайды</w:t>
      </w:r>
      <w:proofErr w:type="spellEnd"/>
      <w:r w:rsidR="000F18D6" w:rsidRPr="00D478B3">
        <w:rPr>
          <w:rFonts w:ascii="Times New Roman" w:hAnsi="Times New Roman" w:cs="Times New Roman"/>
        </w:rPr>
        <w:t xml:space="preserve"> </w:t>
      </w:r>
    </w:p>
    <w:p w:rsidR="000373B2" w:rsidRPr="000373B2" w:rsidRDefault="000373B2" w:rsidP="000373B2">
      <w:pPr>
        <w:pStyle w:val="Default"/>
        <w:jc w:val="both"/>
        <w:rPr>
          <w:rFonts w:ascii="Times New Roman" w:hAnsi="Times New Roman" w:cs="Times New Roman"/>
          <w:lang w:val="kk-KZ"/>
        </w:rPr>
      </w:pPr>
      <w:r w:rsidRPr="000373B2">
        <w:rPr>
          <w:rFonts w:ascii="Times New Roman" w:hAnsi="Times New Roman" w:cs="Times New Roman"/>
          <w:lang w:val="kk-KZ"/>
        </w:rPr>
        <w:t>3.5. Апелляция Ұйымдастыру комитетіне жарыстың осы түрі аяқталғанға дейін беріледі. Ұйымдастыру комитетінің өкілдері болмаған жағдайда апелляция жарыс төрешісіне беріледі</w:t>
      </w:r>
    </w:p>
    <w:p w:rsidR="000373B2" w:rsidRDefault="000373B2" w:rsidP="00D478B3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0373B2" w:rsidRDefault="000373B2" w:rsidP="00D478B3">
      <w:pPr>
        <w:pStyle w:val="Default"/>
        <w:jc w:val="both"/>
        <w:rPr>
          <w:rFonts w:ascii="Times New Roman" w:hAnsi="Times New Roman" w:cs="Times New Roman"/>
          <w:lang w:val="kk-KZ"/>
        </w:rPr>
      </w:pPr>
    </w:p>
    <w:p w:rsidR="00C020CB" w:rsidRPr="00C020CB" w:rsidRDefault="00C020CB" w:rsidP="00C020CB">
      <w:pPr>
        <w:pStyle w:val="a8"/>
        <w:widowControl w:val="0"/>
        <w:numPr>
          <w:ilvl w:val="1"/>
          <w:numId w:val="29"/>
        </w:numPr>
        <w:tabs>
          <w:tab w:val="clear" w:pos="360"/>
          <w:tab w:val="num" w:pos="0"/>
          <w:tab w:val="left" w:pos="613"/>
        </w:tabs>
        <w:autoSpaceDE w:val="0"/>
        <w:autoSpaceDN w:val="0"/>
        <w:spacing w:after="0" w:line="240" w:lineRule="auto"/>
        <w:ind w:left="0"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C020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20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Робот </w:t>
      </w:r>
      <w:proofErr w:type="spellStart"/>
      <w:r w:rsidRPr="00C020CB">
        <w:rPr>
          <w:rFonts w:ascii="Times New Roman" w:hAnsi="Times New Roman" w:cs="Times New Roman"/>
          <w:b/>
          <w:bCs/>
          <w:sz w:val="24"/>
          <w:szCs w:val="24"/>
        </w:rPr>
        <w:t>операторларына</w:t>
      </w:r>
      <w:proofErr w:type="spellEnd"/>
      <w:r w:rsidRPr="00C02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b/>
          <w:bCs/>
          <w:sz w:val="24"/>
          <w:szCs w:val="24"/>
        </w:rPr>
        <w:t>қойылатын</w:t>
      </w:r>
      <w:proofErr w:type="spellEnd"/>
      <w:r w:rsidRPr="00C02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C020CB" w:rsidRDefault="00C020CB" w:rsidP="003C2754">
      <w:pPr>
        <w:pStyle w:val="a8"/>
        <w:widowControl w:val="0"/>
        <w:numPr>
          <w:ilvl w:val="1"/>
          <w:numId w:val="29"/>
        </w:numPr>
        <w:tabs>
          <w:tab w:val="clear" w:pos="360"/>
          <w:tab w:val="num" w:pos="0"/>
          <w:tab w:val="left" w:pos="613"/>
        </w:tabs>
        <w:autoSpaceDE w:val="0"/>
        <w:autoSpaceDN w:val="0"/>
        <w:spacing w:after="0" w:line="240" w:lineRule="auto"/>
        <w:ind w:left="0" w:right="10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20CB">
        <w:rPr>
          <w:rFonts w:ascii="Times New Roman" w:hAnsi="Times New Roman" w:cs="Times New Roman"/>
          <w:sz w:val="24"/>
          <w:szCs w:val="24"/>
          <w:lang w:val="kk-KZ"/>
        </w:rPr>
        <w:t xml:space="preserve">4.1. </w:t>
      </w:r>
      <w:r w:rsidRPr="00C020CB">
        <w:rPr>
          <w:rFonts w:ascii="Times New Roman" w:hAnsi="Times New Roman" w:cs="Times New Roman"/>
          <w:sz w:val="24"/>
          <w:szCs w:val="24"/>
        </w:rPr>
        <w:t xml:space="preserve">Старт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сигналынан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роботына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полигонына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тигізуге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Роботтың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, </w:t>
      </w:r>
      <w:r w:rsidR="00C53A4F" w:rsidRPr="00C020CB">
        <w:rPr>
          <w:rFonts w:ascii="Times New Roman" w:hAnsi="Times New Roman" w:cs="Times New Roman"/>
          <w:sz w:val="24"/>
          <w:szCs w:val="24"/>
          <w:lang w:val="kk-KZ"/>
        </w:rPr>
        <w:t>ДК</w:t>
      </w:r>
      <w:r w:rsidR="00C53A4F" w:rsidRPr="00C020CB">
        <w:rPr>
          <w:rFonts w:ascii="Times New Roman" w:hAnsi="Times New Roman" w:cs="Times New Roman"/>
          <w:sz w:val="24"/>
          <w:szCs w:val="24"/>
        </w:rPr>
        <w:t xml:space="preserve"> </w:t>
      </w:r>
      <w:r w:rsidR="00C53A4F">
        <w:rPr>
          <w:rFonts w:ascii="Times New Roman" w:hAnsi="Times New Roman" w:cs="Times New Roman"/>
          <w:sz w:val="24"/>
          <w:szCs w:val="24"/>
        </w:rPr>
        <w:t>ар</w:t>
      </w:r>
      <w:r w:rsidR="00C53A4F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53A4F">
        <w:rPr>
          <w:rFonts w:ascii="Times New Roman" w:hAnsi="Times New Roman" w:cs="Times New Roman"/>
          <w:sz w:val="24"/>
          <w:szCs w:val="24"/>
        </w:rPr>
        <w:t>ылы</w:t>
      </w:r>
      <w:proofErr w:type="spellEnd"/>
      <w:r w:rsidR="00C5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0CB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C020CB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құралдармен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б</w:t>
      </w:r>
      <w:r w:rsidR="00C53A4F">
        <w:rPr>
          <w:rFonts w:ascii="Times New Roman" w:hAnsi="Times New Roman" w:cs="Times New Roman"/>
          <w:sz w:val="24"/>
          <w:szCs w:val="24"/>
          <w:lang w:val="kk-KZ"/>
        </w:rPr>
        <w:t>асқаруға</w:t>
      </w:r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CB">
        <w:rPr>
          <w:rFonts w:ascii="Times New Roman" w:hAnsi="Times New Roman" w:cs="Times New Roman"/>
          <w:sz w:val="24"/>
          <w:szCs w:val="24"/>
        </w:rPr>
        <w:t>салынады</w:t>
      </w:r>
      <w:proofErr w:type="spellEnd"/>
      <w:r w:rsidRPr="00C02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8D6" w:rsidRPr="000F18D6" w:rsidRDefault="000F18D6" w:rsidP="000F18D6">
      <w:pPr>
        <w:pStyle w:val="a8"/>
        <w:widowControl w:val="0"/>
        <w:numPr>
          <w:ilvl w:val="1"/>
          <w:numId w:val="29"/>
        </w:numPr>
        <w:tabs>
          <w:tab w:val="left" w:pos="613"/>
        </w:tabs>
        <w:autoSpaceDE w:val="0"/>
        <w:autoSpaceDN w:val="0"/>
        <w:spacing w:after="0" w:line="240" w:lineRule="auto"/>
        <w:ind w:left="0" w:right="10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18D6">
        <w:rPr>
          <w:rFonts w:ascii="Times New Roman" w:hAnsi="Times New Roman" w:cs="Times New Roman"/>
          <w:sz w:val="24"/>
          <w:szCs w:val="24"/>
          <w:lang w:val="kk-KZ"/>
        </w:rPr>
        <w:t>4.2. Команданың екінші мүшесі лабиринтке кіруді өз әрекеттерімен тоқтатпай, кіру процесінің бейне жазбасын жүргізе алады. Жазба даулы мәселелерді шешуде қолданылуы мүмкін</w:t>
      </w:r>
    </w:p>
    <w:p w:rsidR="00C020CB" w:rsidRPr="00C020CB" w:rsidRDefault="000F18D6" w:rsidP="000F18D6">
      <w:pPr>
        <w:pStyle w:val="a8"/>
        <w:widowControl w:val="0"/>
        <w:numPr>
          <w:ilvl w:val="1"/>
          <w:numId w:val="29"/>
        </w:numPr>
        <w:tabs>
          <w:tab w:val="left" w:pos="613"/>
        </w:tabs>
        <w:autoSpaceDE w:val="0"/>
        <w:autoSpaceDN w:val="0"/>
        <w:spacing w:after="0" w:line="240" w:lineRule="auto"/>
        <w:ind w:left="0" w:right="10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4.3</w:t>
      </w:r>
      <w:r w:rsidR="00C020CB" w:rsidRPr="00C020CB">
        <w:rPr>
          <w:rFonts w:ascii="Times New Roman" w:hAnsi="Times New Roman" w:cs="Times New Roman"/>
          <w:sz w:val="24"/>
          <w:szCs w:val="24"/>
          <w:lang w:val="kk-KZ"/>
        </w:rPr>
        <w:t>. Төрешіге</w:t>
      </w:r>
      <w:r w:rsidR="00C020CB" w:rsidRPr="000F18D6">
        <w:rPr>
          <w:rFonts w:ascii="Times New Roman" w:hAnsi="Times New Roman" w:cs="Times New Roman"/>
          <w:sz w:val="24"/>
          <w:szCs w:val="24"/>
          <w:lang w:val="kk-KZ"/>
        </w:rPr>
        <w:t xml:space="preserve"> немесе/және қарсыласқа жазбаша, ауызша немесе өзге нысанда білдірілген құрметтемеушілік білдіру бұзушылық болып саналады. </w:t>
      </w:r>
      <w:r w:rsidR="00C020CB" w:rsidRPr="00C020CB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дөрекі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міне</w:t>
      </w:r>
      <w:proofErr w:type="gramStart"/>
      <w:r w:rsidR="00C020CB" w:rsidRPr="00C020CB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020CB" w:rsidRPr="00C020CB">
        <w:rPr>
          <w:rFonts w:ascii="Times New Roman" w:hAnsi="Times New Roman" w:cs="Times New Roman"/>
          <w:sz w:val="24"/>
          <w:szCs w:val="24"/>
        </w:rPr>
        <w:t>құлқы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қайталанған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дисквалификациялануы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0CB" w:rsidRPr="00C020CB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="00C020CB" w:rsidRPr="00C020CB">
        <w:rPr>
          <w:rFonts w:ascii="Times New Roman" w:hAnsi="Times New Roman" w:cs="Times New Roman"/>
          <w:sz w:val="24"/>
          <w:szCs w:val="24"/>
        </w:rPr>
        <w:t>.</w:t>
      </w:r>
    </w:p>
    <w:p w:rsidR="00C020CB" w:rsidRPr="00627456" w:rsidRDefault="00C020CB" w:rsidP="00BF7EF5">
      <w:pPr>
        <w:pStyle w:val="Default"/>
        <w:jc w:val="both"/>
        <w:rPr>
          <w:rFonts w:ascii="Times New Roman" w:hAnsi="Times New Roman" w:cs="Times New Roman"/>
          <w:bCs/>
        </w:rPr>
      </w:pPr>
    </w:p>
    <w:p w:rsidR="00C020CB" w:rsidRPr="003A1897" w:rsidRDefault="00C020CB" w:rsidP="00417C0F">
      <w:pPr>
        <w:pStyle w:val="11"/>
        <w:numPr>
          <w:ilvl w:val="0"/>
          <w:numId w:val="3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D848E5">
        <w:rPr>
          <w:sz w:val="24"/>
          <w:szCs w:val="24"/>
        </w:rPr>
        <w:t>Жеңімпазды</w:t>
      </w:r>
      <w:proofErr w:type="spellEnd"/>
      <w:r w:rsidRPr="00D848E5">
        <w:rPr>
          <w:sz w:val="24"/>
          <w:szCs w:val="24"/>
        </w:rPr>
        <w:t xml:space="preserve"> </w:t>
      </w:r>
      <w:proofErr w:type="spellStart"/>
      <w:r w:rsidRPr="00D848E5">
        <w:rPr>
          <w:sz w:val="24"/>
          <w:szCs w:val="24"/>
        </w:rPr>
        <w:t>анықтау</w:t>
      </w:r>
      <w:proofErr w:type="spellEnd"/>
    </w:p>
    <w:p w:rsidR="00C53A4F" w:rsidRDefault="00C020CB" w:rsidP="00417C0F">
      <w:pPr>
        <w:pStyle w:val="af2"/>
        <w:numPr>
          <w:ilvl w:val="1"/>
          <w:numId w:val="31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487316">
        <w:rPr>
          <w:sz w:val="24"/>
          <w:szCs w:val="24"/>
          <w:lang w:val="kk-KZ"/>
        </w:rPr>
        <w:t>«</w:t>
      </w:r>
      <w:r>
        <w:rPr>
          <w:sz w:val="24"/>
          <w:szCs w:val="24"/>
          <w:lang w:val="kk-KZ"/>
        </w:rPr>
        <w:t>Су роботтарын</w:t>
      </w:r>
      <w:r w:rsidR="00C53A4F">
        <w:rPr>
          <w:sz w:val="24"/>
          <w:szCs w:val="24"/>
          <w:lang w:val="kk-KZ"/>
        </w:rPr>
        <w:t>ың лабиринті</w:t>
      </w:r>
      <w:r w:rsidR="00487316">
        <w:rPr>
          <w:sz w:val="24"/>
          <w:szCs w:val="24"/>
          <w:lang w:val="kk-KZ"/>
        </w:rPr>
        <w:t>»</w:t>
      </w:r>
      <w:r w:rsidRPr="00C020CB">
        <w:rPr>
          <w:sz w:val="24"/>
          <w:szCs w:val="24"/>
          <w:lang w:val="kk-KZ"/>
        </w:rPr>
        <w:t xml:space="preserve"> </w:t>
      </w:r>
      <w:r w:rsidR="00C53A4F" w:rsidRPr="00C53A4F">
        <w:rPr>
          <w:sz w:val="24"/>
          <w:szCs w:val="24"/>
          <w:lang w:val="kk-KZ"/>
        </w:rPr>
        <w:t xml:space="preserve">санатында команданың роботы бастапқы аймақтың (жасыл түсті) бөлімінен қозғалысты бастайды және аяқтайды. Лабиринттің траекториясын өту үшін әр командаға екі </w:t>
      </w:r>
      <w:r w:rsidR="00812936">
        <w:rPr>
          <w:sz w:val="24"/>
          <w:szCs w:val="24"/>
          <w:lang w:val="kk-KZ"/>
        </w:rPr>
        <w:t>мүмкіндік</w:t>
      </w:r>
      <w:r w:rsidR="00C53A4F" w:rsidRPr="00C53A4F">
        <w:rPr>
          <w:sz w:val="24"/>
          <w:szCs w:val="24"/>
          <w:lang w:val="kk-KZ"/>
        </w:rPr>
        <w:t xml:space="preserve"> </w:t>
      </w:r>
      <w:r w:rsidR="00812936">
        <w:rPr>
          <w:sz w:val="24"/>
          <w:szCs w:val="24"/>
          <w:lang w:val="kk-KZ"/>
        </w:rPr>
        <w:t>беріледі</w:t>
      </w:r>
      <w:r w:rsidR="00C53A4F" w:rsidRPr="00C53A4F">
        <w:rPr>
          <w:sz w:val="24"/>
          <w:szCs w:val="24"/>
          <w:lang w:val="kk-KZ"/>
        </w:rPr>
        <w:t xml:space="preserve"> (әрекет саны </w:t>
      </w:r>
      <w:r w:rsidR="00812936">
        <w:rPr>
          <w:sz w:val="24"/>
          <w:szCs w:val="24"/>
          <w:lang w:val="kk-KZ"/>
        </w:rPr>
        <w:t>төрешілердің</w:t>
      </w:r>
      <w:r w:rsidR="00C53A4F" w:rsidRPr="00C53A4F">
        <w:rPr>
          <w:sz w:val="24"/>
          <w:szCs w:val="24"/>
          <w:lang w:val="kk-KZ"/>
        </w:rPr>
        <w:t xml:space="preserve"> шешімімен өзгеруі мүмкін, бірақ екіден кем емес). Барлық </w:t>
      </w:r>
      <w:r w:rsidR="00812936">
        <w:rPr>
          <w:sz w:val="24"/>
          <w:szCs w:val="24"/>
          <w:lang w:val="kk-KZ"/>
        </w:rPr>
        <w:t>мүмкіндеіктердің</w:t>
      </w:r>
      <w:r w:rsidR="00C53A4F" w:rsidRPr="00C53A4F">
        <w:rPr>
          <w:sz w:val="24"/>
          <w:szCs w:val="24"/>
          <w:lang w:val="kk-KZ"/>
        </w:rPr>
        <w:t xml:space="preserve"> нәтижелері бойынша сынақ үшін лабиринттің ең жақсы уақыты бар әрекет есептеледі.</w:t>
      </w:r>
    </w:p>
    <w:p w:rsidR="00812936" w:rsidRPr="00812936" w:rsidRDefault="00812936" w:rsidP="00417C0F">
      <w:pPr>
        <w:pStyle w:val="af2"/>
        <w:numPr>
          <w:ilvl w:val="1"/>
          <w:numId w:val="3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812936">
        <w:rPr>
          <w:sz w:val="24"/>
          <w:szCs w:val="24"/>
          <w:lang w:val="kk-KZ"/>
        </w:rPr>
        <w:t>Қашықтықт</w:t>
      </w:r>
      <w:r>
        <w:rPr>
          <w:sz w:val="24"/>
          <w:szCs w:val="24"/>
          <w:lang w:val="kk-KZ"/>
        </w:rPr>
        <w:t>ың ең аз өту уақытын көрсеткен к</w:t>
      </w:r>
      <w:r w:rsidRPr="00812936">
        <w:rPr>
          <w:sz w:val="24"/>
          <w:szCs w:val="24"/>
          <w:lang w:val="kk-KZ"/>
        </w:rPr>
        <w:t xml:space="preserve">оманда жеңімпаз деп жарияланады. Егер роботтардың бірде-бірі полигонның өтуін жеңе алмаса, командалардың барынша жүріп өткен уақыты қарастырылады. </w:t>
      </w:r>
      <w:proofErr w:type="spellStart"/>
      <w:r w:rsidRPr="00812936">
        <w:rPr>
          <w:sz w:val="24"/>
          <w:szCs w:val="24"/>
        </w:rPr>
        <w:t>Ең</w:t>
      </w:r>
      <w:proofErr w:type="spellEnd"/>
      <w:r w:rsidRPr="00812936">
        <w:rPr>
          <w:sz w:val="24"/>
          <w:szCs w:val="24"/>
        </w:rPr>
        <w:t xml:space="preserve"> аз </w:t>
      </w:r>
      <w:proofErr w:type="spellStart"/>
      <w:r w:rsidRPr="00812936">
        <w:rPr>
          <w:sz w:val="24"/>
          <w:szCs w:val="24"/>
        </w:rPr>
        <w:t>уақытты</w:t>
      </w:r>
      <w:proofErr w:type="spellEnd"/>
      <w:r w:rsidRPr="00812936">
        <w:rPr>
          <w:sz w:val="24"/>
          <w:szCs w:val="24"/>
        </w:rPr>
        <w:t xml:space="preserve"> </w:t>
      </w:r>
      <w:proofErr w:type="spellStart"/>
      <w:r w:rsidRPr="00812936">
        <w:rPr>
          <w:sz w:val="24"/>
          <w:szCs w:val="24"/>
        </w:rPr>
        <w:t>көрсеткен</w:t>
      </w:r>
      <w:proofErr w:type="spellEnd"/>
      <w:r w:rsidRPr="00812936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к</w:t>
      </w:r>
      <w:proofErr w:type="spellStart"/>
      <w:r w:rsidRPr="00812936">
        <w:rPr>
          <w:sz w:val="24"/>
          <w:szCs w:val="24"/>
        </w:rPr>
        <w:t>оманда</w:t>
      </w:r>
      <w:proofErr w:type="spellEnd"/>
      <w:r w:rsidRPr="00812936">
        <w:rPr>
          <w:sz w:val="24"/>
          <w:szCs w:val="24"/>
        </w:rPr>
        <w:t xml:space="preserve"> </w:t>
      </w:r>
      <w:proofErr w:type="spellStart"/>
      <w:r w:rsidRPr="00812936">
        <w:rPr>
          <w:sz w:val="24"/>
          <w:szCs w:val="24"/>
        </w:rPr>
        <w:t>жеңімпаз</w:t>
      </w:r>
      <w:proofErr w:type="spellEnd"/>
      <w:r w:rsidRPr="00812936">
        <w:rPr>
          <w:sz w:val="24"/>
          <w:szCs w:val="24"/>
        </w:rPr>
        <w:t xml:space="preserve"> </w:t>
      </w:r>
      <w:proofErr w:type="spellStart"/>
      <w:proofErr w:type="gramStart"/>
      <w:r w:rsidRPr="00812936">
        <w:rPr>
          <w:sz w:val="24"/>
          <w:szCs w:val="24"/>
        </w:rPr>
        <w:t>деп</w:t>
      </w:r>
      <w:proofErr w:type="spellEnd"/>
      <w:proofErr w:type="gramEnd"/>
      <w:r w:rsidRPr="00812936">
        <w:rPr>
          <w:sz w:val="24"/>
          <w:szCs w:val="24"/>
        </w:rPr>
        <w:t xml:space="preserve"> </w:t>
      </w:r>
      <w:proofErr w:type="spellStart"/>
      <w:r w:rsidRPr="00812936">
        <w:rPr>
          <w:sz w:val="24"/>
          <w:szCs w:val="24"/>
        </w:rPr>
        <w:t>жарияланады</w:t>
      </w:r>
      <w:proofErr w:type="spellEnd"/>
      <w:r w:rsidRPr="00812936">
        <w:rPr>
          <w:sz w:val="24"/>
          <w:szCs w:val="24"/>
        </w:rPr>
        <w:t>.</w:t>
      </w:r>
    </w:p>
    <w:p w:rsidR="0098259F" w:rsidRPr="0036354E" w:rsidRDefault="00C020CB" w:rsidP="00417C0F">
      <w:pPr>
        <w:pStyle w:val="af2"/>
        <w:numPr>
          <w:ilvl w:val="1"/>
          <w:numId w:val="3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D848E5">
        <w:rPr>
          <w:sz w:val="24"/>
          <w:szCs w:val="24"/>
        </w:rPr>
        <w:t xml:space="preserve"> </w:t>
      </w:r>
      <w:r w:rsidR="00812936">
        <w:rPr>
          <w:sz w:val="24"/>
          <w:szCs w:val="24"/>
          <w:lang w:val="kk-KZ"/>
        </w:rPr>
        <w:t>Төреші</w:t>
      </w:r>
      <w:r w:rsidR="00812936" w:rsidRPr="00812936">
        <w:rPr>
          <w:sz w:val="24"/>
          <w:szCs w:val="24"/>
        </w:rPr>
        <w:t xml:space="preserve"> </w:t>
      </w:r>
      <w:proofErr w:type="spellStart"/>
      <w:r w:rsidR="00812936" w:rsidRPr="00812936">
        <w:rPr>
          <w:sz w:val="24"/>
          <w:szCs w:val="24"/>
        </w:rPr>
        <w:t>қосымша</w:t>
      </w:r>
      <w:proofErr w:type="spellEnd"/>
      <w:r w:rsidR="00812936" w:rsidRPr="00812936">
        <w:rPr>
          <w:sz w:val="24"/>
          <w:szCs w:val="24"/>
        </w:rPr>
        <w:t xml:space="preserve"> </w:t>
      </w:r>
      <w:r w:rsidR="00812936">
        <w:rPr>
          <w:sz w:val="24"/>
          <w:szCs w:val="24"/>
          <w:lang w:val="kk-KZ"/>
        </w:rPr>
        <w:t>мүмкіндік</w:t>
      </w:r>
      <w:r w:rsidR="00812936" w:rsidRPr="00812936">
        <w:rPr>
          <w:sz w:val="24"/>
          <w:szCs w:val="24"/>
        </w:rPr>
        <w:t xml:space="preserve"> </w:t>
      </w:r>
      <w:r w:rsidR="00812936">
        <w:rPr>
          <w:sz w:val="24"/>
          <w:szCs w:val="24"/>
          <w:lang w:val="kk-KZ"/>
        </w:rPr>
        <w:t xml:space="preserve">тағайындай алады. </w:t>
      </w:r>
    </w:p>
    <w:p w:rsidR="0036354E" w:rsidRDefault="0036354E" w:rsidP="0036354E">
      <w:pPr>
        <w:pStyle w:val="af2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  <w:lang w:val="kk-KZ"/>
        </w:rPr>
      </w:pPr>
    </w:p>
    <w:p w:rsidR="0036354E" w:rsidRDefault="0036354E" w:rsidP="0036354E">
      <w:pPr>
        <w:pStyle w:val="af2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  <w:lang w:val="kk-KZ"/>
        </w:rPr>
      </w:pPr>
    </w:p>
    <w:p w:rsidR="0036354E" w:rsidRDefault="002A0DB3" w:rsidP="0036354E">
      <w:pPr>
        <w:pStyle w:val="af2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  <w:lang w:val="kk-KZ"/>
        </w:rPr>
      </w:pPr>
      <w:r>
        <w:rPr>
          <w:noProof/>
        </w:rPr>
        <w:lastRenderedPageBreak/>
        <w:drawing>
          <wp:inline distT="0" distB="0" distL="0" distR="0" wp14:anchorId="3DFAAAC6" wp14:editId="49613387">
            <wp:extent cx="4223024" cy="57624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924" t="19638" r="66570" b="8786"/>
                    <a:stretch/>
                  </pic:blipFill>
                  <pic:spPr bwMode="auto">
                    <a:xfrm>
                      <a:off x="0" y="0"/>
                      <a:ext cx="4228120" cy="576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2936" w:rsidRPr="002A0DB3" w:rsidRDefault="00812936" w:rsidP="002A0DB3">
      <w:pPr>
        <w:pStyle w:val="af2"/>
        <w:tabs>
          <w:tab w:val="left" w:pos="567"/>
        </w:tabs>
        <w:ind w:left="0"/>
        <w:jc w:val="both"/>
        <w:rPr>
          <w:lang w:val="kk-KZ"/>
        </w:rPr>
      </w:pPr>
      <w:bookmarkStart w:id="0" w:name="_GoBack"/>
      <w:bookmarkEnd w:id="0"/>
    </w:p>
    <w:p w:rsidR="00C020CB" w:rsidRPr="008014BE" w:rsidRDefault="00C020CB" w:rsidP="00C020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BE">
        <w:rPr>
          <w:rFonts w:ascii="Times New Roman" w:hAnsi="Times New Roman" w:cs="Times New Roman"/>
          <w:b/>
          <w:sz w:val="24"/>
          <w:szCs w:val="24"/>
        </w:rPr>
        <w:t>ЖАРЫС РЕГЛАМЕНТТЕРІНІҢ ИКЕМДІЛІГІ</w:t>
      </w:r>
    </w:p>
    <w:p w:rsidR="00C020CB" w:rsidRPr="008014BE" w:rsidRDefault="00C020CB" w:rsidP="00417C0F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8014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Ережелердің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икемділігі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жарысқа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санының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өзгеруімен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көрінуі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ереженің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мазмұнына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етуі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тұжырымдамалары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сақталуы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0CB" w:rsidRPr="008014BE" w:rsidRDefault="00C020CB" w:rsidP="00417C0F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8014B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Жарысты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ұйымдастырушылар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регламентке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ерекшеліктер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енгізе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-шара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20CB" w:rsidRPr="008014BE" w:rsidRDefault="00C020CB" w:rsidP="00417C0F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8014B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0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регламенттерінің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өзгеруі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күшін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ала (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минуттан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кешіктірілмей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етілуге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20CB" w:rsidRPr="008014BE" w:rsidRDefault="00C020CB" w:rsidP="00417C0F">
      <w:pPr>
        <w:spacing w:after="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8014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Түзетілген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жарыс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өзгеріссіз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4BE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8014BE">
        <w:rPr>
          <w:rFonts w:ascii="Times New Roman" w:hAnsi="Times New Roman" w:cs="Times New Roman"/>
          <w:sz w:val="24"/>
          <w:szCs w:val="24"/>
        </w:rPr>
        <w:t>.</w:t>
      </w:r>
    </w:p>
    <w:p w:rsidR="00C020CB" w:rsidRDefault="00C020CB" w:rsidP="00417C0F">
      <w:pPr>
        <w:pStyle w:val="a8"/>
        <w:ind w:left="0" w:right="22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0CB" w:rsidRPr="008014BE" w:rsidRDefault="00C020CB" w:rsidP="00417C0F">
      <w:pPr>
        <w:pStyle w:val="a8"/>
        <w:ind w:left="0" w:right="22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14BE">
        <w:rPr>
          <w:rFonts w:ascii="Times New Roman" w:hAnsi="Times New Roman" w:cs="Times New Roman"/>
          <w:b/>
          <w:sz w:val="24"/>
          <w:szCs w:val="24"/>
          <w:lang w:val="kk-KZ"/>
        </w:rPr>
        <w:t>ЖАУАПКЕРШІЛІК ТУРАЛЫ</w:t>
      </w:r>
    </w:p>
    <w:p w:rsidR="00C020CB" w:rsidRPr="008014BE" w:rsidRDefault="00C020CB" w:rsidP="00417C0F">
      <w:pPr>
        <w:pStyle w:val="a8"/>
        <w:ind w:left="0" w:right="22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0CB" w:rsidRPr="008014BE" w:rsidRDefault="00C020CB" w:rsidP="00417C0F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22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14BE">
        <w:rPr>
          <w:rFonts w:ascii="Times New Roman" w:hAnsi="Times New Roman" w:cs="Times New Roman"/>
          <w:sz w:val="24"/>
          <w:szCs w:val="24"/>
          <w:lang w:val="kk-KZ"/>
        </w:rPr>
        <w:t>Роботтардың жұмысқа қабілеттілігі, қауіпсіздігі үшін командалар мен жарыстарға қатысушылар жеке жауапкершілікте болады, сондай-ақ команда қатысушылары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немесе олардың роботтарының</w:t>
      </w:r>
      <w:r w:rsidR="00856C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14BE">
        <w:rPr>
          <w:rFonts w:ascii="Times New Roman" w:hAnsi="Times New Roman" w:cs="Times New Roman"/>
          <w:sz w:val="24"/>
          <w:szCs w:val="24"/>
          <w:lang w:val="kk-KZ"/>
        </w:rPr>
        <w:t xml:space="preserve">әрекеттерінен туындаған кез келген жазатайым оқиғалар кезінде ҚР заңнамасына сәйкес жауапкершілікке тартылады. </w:t>
      </w:r>
    </w:p>
    <w:p w:rsidR="00C020CB" w:rsidRPr="008014BE" w:rsidRDefault="00C020CB" w:rsidP="00417C0F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right="22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14BE">
        <w:rPr>
          <w:rFonts w:ascii="Times New Roman" w:hAnsi="Times New Roman" w:cs="Times New Roman"/>
          <w:sz w:val="24"/>
          <w:szCs w:val="24"/>
          <w:lang w:val="kk-KZ"/>
        </w:rPr>
        <w:lastRenderedPageBreak/>
        <w:t>Жарыс ұйымдастырушылары команда қатысушыларының іс-әрекеттерінен немесе олардың жабдықтарынан туындаған авария немесе жазатайым оқиға болған жағдайда жауап бермейді.</w:t>
      </w:r>
    </w:p>
    <w:p w:rsidR="00C020CB" w:rsidRDefault="00C020CB" w:rsidP="00C020CB">
      <w:pPr>
        <w:pStyle w:val="af2"/>
        <w:jc w:val="both"/>
        <w:rPr>
          <w:sz w:val="24"/>
          <w:szCs w:val="24"/>
          <w:lang w:val="kk-KZ"/>
        </w:rPr>
      </w:pPr>
    </w:p>
    <w:p w:rsidR="00C57E4E" w:rsidRPr="008014BE" w:rsidRDefault="00C57E4E" w:rsidP="00C020CB">
      <w:pPr>
        <w:pStyle w:val="af2"/>
        <w:jc w:val="both"/>
        <w:rPr>
          <w:sz w:val="24"/>
          <w:szCs w:val="24"/>
          <w:lang w:val="kk-KZ"/>
        </w:rPr>
      </w:pPr>
    </w:p>
    <w:p w:rsidR="00C020CB" w:rsidRDefault="00C020CB" w:rsidP="00C020CB">
      <w:pPr>
        <w:pStyle w:val="af2"/>
        <w:spacing w:before="1"/>
        <w:jc w:val="center"/>
        <w:rPr>
          <w:b/>
          <w:bCs/>
        </w:rPr>
      </w:pPr>
      <w:r w:rsidRPr="008014BE">
        <w:rPr>
          <w:b/>
          <w:bCs/>
          <w:sz w:val="24"/>
          <w:szCs w:val="24"/>
        </w:rPr>
        <w:t>ПАЙДАЛАНЫЛҒАН РЕСУРСТАРҒА СІЛТЕМЕЛЕР</w:t>
      </w:r>
    </w:p>
    <w:p w:rsidR="00A87C59" w:rsidRPr="00627456" w:rsidRDefault="00A87C59" w:rsidP="00EA0BF0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lang w:val="en-US"/>
        </w:rPr>
      </w:pPr>
      <w:r w:rsidRPr="00627456">
        <w:rPr>
          <w:rFonts w:ascii="Times New Roman" w:hAnsi="Times New Roman" w:cs="Times New Roman"/>
          <w:color w:val="auto"/>
          <w:lang w:val="en-US"/>
        </w:rPr>
        <w:t xml:space="preserve">http://www.kazrobotics.org/ </w:t>
      </w:r>
    </w:p>
    <w:p w:rsidR="00627456" w:rsidRDefault="00627456" w:rsidP="00A87C59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0CB" w:rsidRDefault="00C020CB" w:rsidP="00C020C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kk-KZ"/>
        </w:rPr>
        <w:t>Р</w:t>
      </w:r>
      <w:proofErr w:type="spellStart"/>
      <w:r>
        <w:rPr>
          <w:rFonts w:ascii="Times New Roman" w:hAnsi="Times New Roman" w:cs="Times New Roman"/>
          <w:b/>
          <w:bCs/>
        </w:rPr>
        <w:t>егламент</w:t>
      </w:r>
      <w:proofErr w:type="spellEnd"/>
      <w:r>
        <w:rPr>
          <w:rFonts w:ascii="Times New Roman" w:hAnsi="Times New Roman" w:cs="Times New Roman"/>
          <w:b/>
          <w:bCs/>
          <w:lang w:val="kk-KZ"/>
        </w:rPr>
        <w:t xml:space="preserve"> сарапшысы</w:t>
      </w:r>
    </w:p>
    <w:p w:rsidR="00C020CB" w:rsidRPr="00280678" w:rsidRDefault="00C020CB" w:rsidP="00C020C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42F61" w:rsidRDefault="00A42F61" w:rsidP="00C020CB">
      <w:pPr>
        <w:pStyle w:val="Default"/>
        <w:jc w:val="both"/>
        <w:rPr>
          <w:rFonts w:ascii="Times New Roman" w:hAnsi="Times New Roman" w:cs="Times New Roman"/>
          <w:lang w:val="kk-KZ"/>
        </w:rPr>
      </w:pPr>
    </w:p>
    <w:sectPr w:rsidR="00A42F61" w:rsidSect="00137389">
      <w:head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88" w:rsidRDefault="00FA0688" w:rsidP="00331687">
      <w:pPr>
        <w:spacing w:after="0" w:line="240" w:lineRule="auto"/>
      </w:pPr>
      <w:r>
        <w:separator/>
      </w:r>
    </w:p>
  </w:endnote>
  <w:endnote w:type="continuationSeparator" w:id="0">
    <w:p w:rsidR="00FA0688" w:rsidRDefault="00FA0688" w:rsidP="0033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88" w:rsidRDefault="00FA0688" w:rsidP="00331687">
      <w:pPr>
        <w:spacing w:after="0" w:line="240" w:lineRule="auto"/>
      </w:pPr>
      <w:r>
        <w:separator/>
      </w:r>
    </w:p>
  </w:footnote>
  <w:footnote w:type="continuationSeparator" w:id="0">
    <w:p w:rsidR="00FA0688" w:rsidRDefault="00FA0688" w:rsidP="0033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CB" w:rsidRPr="008014BE" w:rsidRDefault="00487316" w:rsidP="00C020CB">
    <w:pPr>
      <w:spacing w:after="0" w:line="265" w:lineRule="auto"/>
      <w:ind w:right="51"/>
      <w:jc w:val="center"/>
      <w:rPr>
        <w:rFonts w:ascii="Times" w:eastAsia="Times" w:hAnsi="Times" w:cs="Times"/>
        <w:color w:val="000000"/>
        <w:sz w:val="24"/>
        <w:szCs w:val="24"/>
        <w:lang w:val="kk-KZ"/>
      </w:rPr>
    </w:pPr>
    <w:r>
      <w:rPr>
        <w:rFonts w:ascii="Times" w:eastAsia="Times" w:hAnsi="Times" w:cs="Times"/>
        <w:color w:val="000000"/>
        <w:sz w:val="24"/>
        <w:szCs w:val="24"/>
        <w:lang w:val="kk-KZ"/>
      </w:rPr>
      <w:t>«</w:t>
    </w:r>
    <w:proofErr w:type="spellStart"/>
    <w:r w:rsidR="00C020CB" w:rsidRPr="008014BE">
      <w:rPr>
        <w:rFonts w:ascii="Times" w:eastAsia="Times" w:hAnsi="Times" w:cs="Times"/>
        <w:color w:val="000000"/>
        <w:sz w:val="24"/>
        <w:szCs w:val="24"/>
      </w:rPr>
      <w:t>RoboLand</w:t>
    </w:r>
    <w:proofErr w:type="spellEnd"/>
    <w:r w:rsidR="00C020CB" w:rsidRPr="008014BE">
      <w:rPr>
        <w:rFonts w:ascii="Times" w:eastAsia="Times" w:hAnsi="Times" w:cs="Times"/>
        <w:color w:val="000000"/>
        <w:sz w:val="24"/>
        <w:szCs w:val="24"/>
      </w:rPr>
      <w:t xml:space="preserve"> 2022</w:t>
    </w:r>
    <w:r>
      <w:rPr>
        <w:rFonts w:ascii="Times" w:eastAsia="Times" w:hAnsi="Times" w:cs="Times"/>
        <w:color w:val="000000"/>
        <w:sz w:val="24"/>
        <w:szCs w:val="24"/>
      </w:rPr>
      <w:t>»</w:t>
    </w:r>
    <w:r w:rsidR="00C020CB" w:rsidRPr="008014BE">
      <w:rPr>
        <w:rFonts w:ascii="Times" w:eastAsia="Times" w:hAnsi="Times" w:cs="Times"/>
        <w:color w:val="000000"/>
        <w:sz w:val="24"/>
        <w:szCs w:val="24"/>
      </w:rPr>
      <w:t xml:space="preserve"> VII</w:t>
    </w:r>
    <w:r w:rsidR="00C020CB" w:rsidRPr="008014BE">
      <w:rPr>
        <w:rFonts w:ascii="Times" w:eastAsia="Times" w:hAnsi="Times" w:cs="Times"/>
        <w:color w:val="000000"/>
        <w:sz w:val="24"/>
        <w:szCs w:val="24"/>
        <w:lang w:val="kk-KZ"/>
      </w:rPr>
      <w:t xml:space="preserve"> Халықаралық роботехника</w:t>
    </w:r>
    <w:r w:rsidR="00DC6E34">
      <w:rPr>
        <w:rFonts w:ascii="Times" w:eastAsia="Times" w:hAnsi="Times" w:cs="Times"/>
        <w:color w:val="000000"/>
        <w:sz w:val="24"/>
        <w:szCs w:val="24"/>
        <w:lang w:val="en-US"/>
      </w:rPr>
      <w:t>,</w:t>
    </w:r>
    <w:r w:rsidR="00C020CB" w:rsidRPr="008014BE">
      <w:rPr>
        <w:rFonts w:ascii="Times" w:eastAsia="Times" w:hAnsi="Times" w:cs="Times"/>
        <w:color w:val="000000"/>
        <w:sz w:val="24"/>
        <w:szCs w:val="24"/>
        <w:lang w:val="kk-KZ"/>
      </w:rPr>
      <w:t xml:space="preserve"> бағдарламалау</w:t>
    </w:r>
  </w:p>
  <w:p w:rsidR="00C020CB" w:rsidRPr="008014BE" w:rsidRDefault="00C020CB" w:rsidP="00C020CB">
    <w:pPr>
      <w:pStyle w:val="af2"/>
      <w:kinsoku w:val="0"/>
      <w:overflowPunct w:val="0"/>
      <w:ind w:left="-1"/>
      <w:jc w:val="center"/>
      <w:rPr>
        <w:rFonts w:ascii="Calibri" w:hAnsi="Calibri" w:cs="Calibri"/>
        <w:sz w:val="24"/>
        <w:szCs w:val="24"/>
      </w:rPr>
    </w:pPr>
    <w:r w:rsidRPr="008014BE">
      <w:rPr>
        <w:rFonts w:ascii="Times" w:eastAsia="Times" w:hAnsi="Times" w:cs="Times"/>
        <w:sz w:val="24"/>
        <w:szCs w:val="24"/>
        <w:lang w:val="kk-KZ"/>
      </w:rPr>
      <w:t xml:space="preserve">және инновациялық технологиялар фестивалі  </w:t>
    </w:r>
  </w:p>
  <w:p w:rsidR="00137389" w:rsidRDefault="001373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FEF4A"/>
    <w:multiLevelType w:val="hybridMultilevel"/>
    <w:tmpl w:val="931A9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97553"/>
    <w:multiLevelType w:val="multilevel"/>
    <w:tmpl w:val="E774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3C008E"/>
    <w:multiLevelType w:val="hybridMultilevel"/>
    <w:tmpl w:val="A962A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13AC9"/>
    <w:multiLevelType w:val="multilevel"/>
    <w:tmpl w:val="AA4A4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0206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266580"/>
    <w:multiLevelType w:val="multilevel"/>
    <w:tmpl w:val="72B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C79E8"/>
    <w:multiLevelType w:val="hybridMultilevel"/>
    <w:tmpl w:val="D87CAA12"/>
    <w:lvl w:ilvl="0" w:tplc="237822D8">
      <w:start w:val="1"/>
      <w:numFmt w:val="decimal"/>
      <w:lvlText w:val="%1."/>
      <w:lvlJc w:val="left"/>
      <w:pPr>
        <w:ind w:left="382" w:hanging="281"/>
      </w:pPr>
      <w:rPr>
        <w:rFonts w:hint="default"/>
        <w:b/>
        <w:bCs/>
        <w:w w:val="100"/>
        <w:lang w:val="ru-RU" w:eastAsia="ru-RU" w:bidi="ru-RU"/>
      </w:rPr>
    </w:lvl>
    <w:lvl w:ilvl="1" w:tplc="3FFACF16">
      <w:numFmt w:val="none"/>
      <w:lvlText w:val=""/>
      <w:lvlJc w:val="left"/>
      <w:pPr>
        <w:tabs>
          <w:tab w:val="num" w:pos="360"/>
        </w:tabs>
      </w:pPr>
    </w:lvl>
    <w:lvl w:ilvl="2" w:tplc="073CE2CA">
      <w:numFmt w:val="none"/>
      <w:lvlText w:val=""/>
      <w:lvlJc w:val="left"/>
      <w:pPr>
        <w:tabs>
          <w:tab w:val="num" w:pos="360"/>
        </w:tabs>
      </w:pPr>
    </w:lvl>
    <w:lvl w:ilvl="3" w:tplc="F0D24E72">
      <w:numFmt w:val="bullet"/>
      <w:lvlText w:val="•"/>
      <w:lvlJc w:val="left"/>
      <w:pPr>
        <w:ind w:left="2421" w:hanging="692"/>
      </w:pPr>
      <w:rPr>
        <w:rFonts w:hint="default"/>
        <w:lang w:val="ru-RU" w:eastAsia="ru-RU" w:bidi="ru-RU"/>
      </w:rPr>
    </w:lvl>
    <w:lvl w:ilvl="4" w:tplc="D99A7750">
      <w:numFmt w:val="bullet"/>
      <w:lvlText w:val="•"/>
      <w:lvlJc w:val="left"/>
      <w:pPr>
        <w:ind w:left="3442" w:hanging="692"/>
      </w:pPr>
      <w:rPr>
        <w:rFonts w:hint="default"/>
        <w:lang w:val="ru-RU" w:eastAsia="ru-RU" w:bidi="ru-RU"/>
      </w:rPr>
    </w:lvl>
    <w:lvl w:ilvl="5" w:tplc="B790BBAC">
      <w:numFmt w:val="bullet"/>
      <w:lvlText w:val="•"/>
      <w:lvlJc w:val="left"/>
      <w:pPr>
        <w:ind w:left="4462" w:hanging="692"/>
      </w:pPr>
      <w:rPr>
        <w:rFonts w:hint="default"/>
        <w:lang w:val="ru-RU" w:eastAsia="ru-RU" w:bidi="ru-RU"/>
      </w:rPr>
    </w:lvl>
    <w:lvl w:ilvl="6" w:tplc="49AE0652">
      <w:numFmt w:val="bullet"/>
      <w:lvlText w:val="•"/>
      <w:lvlJc w:val="left"/>
      <w:pPr>
        <w:ind w:left="5483" w:hanging="692"/>
      </w:pPr>
      <w:rPr>
        <w:rFonts w:hint="default"/>
        <w:lang w:val="ru-RU" w:eastAsia="ru-RU" w:bidi="ru-RU"/>
      </w:rPr>
    </w:lvl>
    <w:lvl w:ilvl="7" w:tplc="BE681B36">
      <w:numFmt w:val="bullet"/>
      <w:lvlText w:val="•"/>
      <w:lvlJc w:val="left"/>
      <w:pPr>
        <w:ind w:left="6504" w:hanging="692"/>
      </w:pPr>
      <w:rPr>
        <w:rFonts w:hint="default"/>
        <w:lang w:val="ru-RU" w:eastAsia="ru-RU" w:bidi="ru-RU"/>
      </w:rPr>
    </w:lvl>
    <w:lvl w:ilvl="8" w:tplc="53204850">
      <w:numFmt w:val="bullet"/>
      <w:lvlText w:val="•"/>
      <w:lvlJc w:val="left"/>
      <w:pPr>
        <w:ind w:left="7524" w:hanging="692"/>
      </w:pPr>
      <w:rPr>
        <w:rFonts w:hint="default"/>
        <w:lang w:val="ru-RU" w:eastAsia="ru-RU" w:bidi="ru-RU"/>
      </w:rPr>
    </w:lvl>
  </w:abstractNum>
  <w:abstractNum w:abstractNumId="7">
    <w:nsid w:val="17D56A74"/>
    <w:multiLevelType w:val="hybridMultilevel"/>
    <w:tmpl w:val="24F63E7C"/>
    <w:lvl w:ilvl="0" w:tplc="A2D67E28">
      <w:start w:val="1"/>
      <w:numFmt w:val="decimal"/>
      <w:suff w:val="space"/>
      <w:lvlText w:val="4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7DA9"/>
    <w:multiLevelType w:val="hybridMultilevel"/>
    <w:tmpl w:val="26AA8DBA"/>
    <w:lvl w:ilvl="0" w:tplc="8DA8EA24">
      <w:start w:val="1"/>
      <w:numFmt w:val="decimal"/>
      <w:suff w:val="space"/>
      <w:lvlText w:val="2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5383E"/>
    <w:multiLevelType w:val="multilevel"/>
    <w:tmpl w:val="0A106522"/>
    <w:lvl w:ilvl="0">
      <w:start w:val="5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9" w:hanging="1800"/>
      </w:pPr>
      <w:rPr>
        <w:rFonts w:hint="default"/>
      </w:rPr>
    </w:lvl>
  </w:abstractNum>
  <w:abstractNum w:abstractNumId="10">
    <w:nsid w:val="23FC246C"/>
    <w:multiLevelType w:val="hybridMultilevel"/>
    <w:tmpl w:val="427C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F38AE"/>
    <w:multiLevelType w:val="hybridMultilevel"/>
    <w:tmpl w:val="D3FC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C6B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E56D38"/>
    <w:multiLevelType w:val="multilevel"/>
    <w:tmpl w:val="85E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E4F62"/>
    <w:multiLevelType w:val="hybridMultilevel"/>
    <w:tmpl w:val="2E9A4770"/>
    <w:lvl w:ilvl="0" w:tplc="9DA8C1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D31C1"/>
    <w:multiLevelType w:val="hybridMultilevel"/>
    <w:tmpl w:val="AE36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08BA"/>
    <w:multiLevelType w:val="multilevel"/>
    <w:tmpl w:val="E774F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C32DC0"/>
    <w:multiLevelType w:val="multilevel"/>
    <w:tmpl w:val="CA9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A75F7"/>
    <w:multiLevelType w:val="hybridMultilevel"/>
    <w:tmpl w:val="5BDC73E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04E5063"/>
    <w:multiLevelType w:val="hybridMultilevel"/>
    <w:tmpl w:val="6ADC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21630"/>
    <w:multiLevelType w:val="hybridMultilevel"/>
    <w:tmpl w:val="D8D62BF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>
    <w:nsid w:val="68111E86"/>
    <w:multiLevelType w:val="hybridMultilevel"/>
    <w:tmpl w:val="2CDE974A"/>
    <w:lvl w:ilvl="0" w:tplc="12D0225A">
      <w:start w:val="6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>
    <w:nsid w:val="6AD70DB9"/>
    <w:multiLevelType w:val="hybridMultilevel"/>
    <w:tmpl w:val="445E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95E42"/>
    <w:multiLevelType w:val="hybridMultilevel"/>
    <w:tmpl w:val="B5FE4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8D7D21"/>
    <w:multiLevelType w:val="hybridMultilevel"/>
    <w:tmpl w:val="80FCC0A6"/>
    <w:lvl w:ilvl="0" w:tplc="97482730">
      <w:start w:val="1"/>
      <w:numFmt w:val="decimal"/>
      <w:suff w:val="space"/>
      <w:lvlText w:val="3.5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350AD"/>
    <w:multiLevelType w:val="hybridMultilevel"/>
    <w:tmpl w:val="9424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507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B47DDB"/>
    <w:multiLevelType w:val="hybridMultilevel"/>
    <w:tmpl w:val="79E48D28"/>
    <w:lvl w:ilvl="0" w:tplc="426209E8">
      <w:start w:val="1"/>
      <w:numFmt w:val="decimal"/>
      <w:suff w:val="space"/>
      <w:lvlText w:val="3.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A6470"/>
    <w:multiLevelType w:val="multilevel"/>
    <w:tmpl w:val="D0D4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D4033"/>
    <w:multiLevelType w:val="hybridMultilevel"/>
    <w:tmpl w:val="3A16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F12AF"/>
    <w:multiLevelType w:val="multilevel"/>
    <w:tmpl w:val="B7526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E222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11"/>
  </w:num>
  <w:num w:numId="5">
    <w:abstractNumId w:val="28"/>
  </w:num>
  <w:num w:numId="6">
    <w:abstractNumId w:val="30"/>
  </w:num>
  <w:num w:numId="7">
    <w:abstractNumId w:val="17"/>
  </w:num>
  <w:num w:numId="8">
    <w:abstractNumId w:val="16"/>
  </w:num>
  <w:num w:numId="9">
    <w:abstractNumId w:val="1"/>
  </w:num>
  <w:num w:numId="10">
    <w:abstractNumId w:val="26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8"/>
  </w:num>
  <w:num w:numId="20">
    <w:abstractNumId w:val="27"/>
  </w:num>
  <w:num w:numId="21">
    <w:abstractNumId w:val="24"/>
  </w:num>
  <w:num w:numId="22">
    <w:abstractNumId w:val="7"/>
  </w:num>
  <w:num w:numId="23">
    <w:abstractNumId w:val="18"/>
  </w:num>
  <w:num w:numId="24">
    <w:abstractNumId w:val="20"/>
  </w:num>
  <w:num w:numId="25">
    <w:abstractNumId w:val="23"/>
  </w:num>
  <w:num w:numId="26">
    <w:abstractNumId w:val="25"/>
  </w:num>
  <w:num w:numId="27">
    <w:abstractNumId w:val="15"/>
  </w:num>
  <w:num w:numId="28">
    <w:abstractNumId w:val="10"/>
  </w:num>
  <w:num w:numId="29">
    <w:abstractNumId w:val="6"/>
  </w:num>
  <w:num w:numId="30">
    <w:abstractNumId w:val="21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B"/>
    <w:rsid w:val="000142A2"/>
    <w:rsid w:val="0001536A"/>
    <w:rsid w:val="00021C6B"/>
    <w:rsid w:val="000373B2"/>
    <w:rsid w:val="00055550"/>
    <w:rsid w:val="000709EF"/>
    <w:rsid w:val="00075A94"/>
    <w:rsid w:val="000A0597"/>
    <w:rsid w:val="000F18D6"/>
    <w:rsid w:val="000F6BC8"/>
    <w:rsid w:val="001125C2"/>
    <w:rsid w:val="00122C37"/>
    <w:rsid w:val="00132AE3"/>
    <w:rsid w:val="00137389"/>
    <w:rsid w:val="00151C6B"/>
    <w:rsid w:val="00152F69"/>
    <w:rsid w:val="001546A0"/>
    <w:rsid w:val="001605D5"/>
    <w:rsid w:val="0017708C"/>
    <w:rsid w:val="00181667"/>
    <w:rsid w:val="0019547A"/>
    <w:rsid w:val="001A376E"/>
    <w:rsid w:val="001A7A60"/>
    <w:rsid w:val="001D0B3D"/>
    <w:rsid w:val="001D11CF"/>
    <w:rsid w:val="001E17B5"/>
    <w:rsid w:val="002025DC"/>
    <w:rsid w:val="00211EFC"/>
    <w:rsid w:val="00212DD2"/>
    <w:rsid w:val="0022695A"/>
    <w:rsid w:val="00226ACA"/>
    <w:rsid w:val="002323A4"/>
    <w:rsid w:val="00232AB9"/>
    <w:rsid w:val="00242EC3"/>
    <w:rsid w:val="00244D2A"/>
    <w:rsid w:val="002465CD"/>
    <w:rsid w:val="00262112"/>
    <w:rsid w:val="00265CEC"/>
    <w:rsid w:val="00280678"/>
    <w:rsid w:val="00285642"/>
    <w:rsid w:val="0029112B"/>
    <w:rsid w:val="002942BF"/>
    <w:rsid w:val="00295E81"/>
    <w:rsid w:val="002A0DB3"/>
    <w:rsid w:val="002B29CD"/>
    <w:rsid w:val="002B601F"/>
    <w:rsid w:val="002D6BCF"/>
    <w:rsid w:val="002E1C92"/>
    <w:rsid w:val="00304647"/>
    <w:rsid w:val="00331687"/>
    <w:rsid w:val="0033172A"/>
    <w:rsid w:val="00336201"/>
    <w:rsid w:val="00344D01"/>
    <w:rsid w:val="0036354E"/>
    <w:rsid w:val="00395E7B"/>
    <w:rsid w:val="003977B4"/>
    <w:rsid w:val="003A36BD"/>
    <w:rsid w:val="003C3132"/>
    <w:rsid w:val="003F5B28"/>
    <w:rsid w:val="00406056"/>
    <w:rsid w:val="00407497"/>
    <w:rsid w:val="00407D57"/>
    <w:rsid w:val="00413721"/>
    <w:rsid w:val="004145DC"/>
    <w:rsid w:val="00417C0F"/>
    <w:rsid w:val="004705F0"/>
    <w:rsid w:val="00487316"/>
    <w:rsid w:val="004A0773"/>
    <w:rsid w:val="004A565F"/>
    <w:rsid w:val="004B3218"/>
    <w:rsid w:val="004D0B97"/>
    <w:rsid w:val="004D7022"/>
    <w:rsid w:val="004F6062"/>
    <w:rsid w:val="00517050"/>
    <w:rsid w:val="00537070"/>
    <w:rsid w:val="005463BD"/>
    <w:rsid w:val="0056102A"/>
    <w:rsid w:val="0059438A"/>
    <w:rsid w:val="00597CD0"/>
    <w:rsid w:val="005C04DC"/>
    <w:rsid w:val="005E59DA"/>
    <w:rsid w:val="005E5FDA"/>
    <w:rsid w:val="006016E2"/>
    <w:rsid w:val="00611DA9"/>
    <w:rsid w:val="006150EB"/>
    <w:rsid w:val="00616270"/>
    <w:rsid w:val="00616EEF"/>
    <w:rsid w:val="00626562"/>
    <w:rsid w:val="00626BC8"/>
    <w:rsid w:val="00627456"/>
    <w:rsid w:val="00637447"/>
    <w:rsid w:val="0067246E"/>
    <w:rsid w:val="006759C4"/>
    <w:rsid w:val="00676C20"/>
    <w:rsid w:val="006851AA"/>
    <w:rsid w:val="00695505"/>
    <w:rsid w:val="006A2969"/>
    <w:rsid w:val="006C1199"/>
    <w:rsid w:val="006D1F93"/>
    <w:rsid w:val="006D472C"/>
    <w:rsid w:val="006F4D17"/>
    <w:rsid w:val="006F564F"/>
    <w:rsid w:val="0072729A"/>
    <w:rsid w:val="00731A30"/>
    <w:rsid w:val="0073429D"/>
    <w:rsid w:val="00767E8D"/>
    <w:rsid w:val="00792355"/>
    <w:rsid w:val="007947E4"/>
    <w:rsid w:val="007B5F49"/>
    <w:rsid w:val="007C6452"/>
    <w:rsid w:val="007D1610"/>
    <w:rsid w:val="007F4E18"/>
    <w:rsid w:val="00806521"/>
    <w:rsid w:val="00812936"/>
    <w:rsid w:val="00830F0B"/>
    <w:rsid w:val="00845E83"/>
    <w:rsid w:val="008520B1"/>
    <w:rsid w:val="00856C3C"/>
    <w:rsid w:val="00860FEB"/>
    <w:rsid w:val="00872331"/>
    <w:rsid w:val="008723EA"/>
    <w:rsid w:val="00873BC1"/>
    <w:rsid w:val="008871AE"/>
    <w:rsid w:val="0089048F"/>
    <w:rsid w:val="00890ADF"/>
    <w:rsid w:val="00896967"/>
    <w:rsid w:val="008A34C0"/>
    <w:rsid w:val="008C178C"/>
    <w:rsid w:val="008C5A27"/>
    <w:rsid w:val="008C63B6"/>
    <w:rsid w:val="008D14EF"/>
    <w:rsid w:val="008E601D"/>
    <w:rsid w:val="008F703B"/>
    <w:rsid w:val="009009B1"/>
    <w:rsid w:val="00903E17"/>
    <w:rsid w:val="00912FD9"/>
    <w:rsid w:val="00923520"/>
    <w:rsid w:val="00935FF9"/>
    <w:rsid w:val="00963993"/>
    <w:rsid w:val="0096423F"/>
    <w:rsid w:val="0096463A"/>
    <w:rsid w:val="00971533"/>
    <w:rsid w:val="00974381"/>
    <w:rsid w:val="0098259F"/>
    <w:rsid w:val="009928F6"/>
    <w:rsid w:val="0099613D"/>
    <w:rsid w:val="009B21FE"/>
    <w:rsid w:val="009B7A02"/>
    <w:rsid w:val="009C490B"/>
    <w:rsid w:val="009D7274"/>
    <w:rsid w:val="009E72F5"/>
    <w:rsid w:val="00A05297"/>
    <w:rsid w:val="00A23DFD"/>
    <w:rsid w:val="00A30209"/>
    <w:rsid w:val="00A371DC"/>
    <w:rsid w:val="00A37330"/>
    <w:rsid w:val="00A42F61"/>
    <w:rsid w:val="00A7687E"/>
    <w:rsid w:val="00A77671"/>
    <w:rsid w:val="00A8130D"/>
    <w:rsid w:val="00A865CA"/>
    <w:rsid w:val="00A87C59"/>
    <w:rsid w:val="00A9182D"/>
    <w:rsid w:val="00A95D8F"/>
    <w:rsid w:val="00AA7C83"/>
    <w:rsid w:val="00AC08FA"/>
    <w:rsid w:val="00AD3926"/>
    <w:rsid w:val="00AE3BD1"/>
    <w:rsid w:val="00AE3CD9"/>
    <w:rsid w:val="00B04D75"/>
    <w:rsid w:val="00B0685E"/>
    <w:rsid w:val="00B07959"/>
    <w:rsid w:val="00B27619"/>
    <w:rsid w:val="00B424B1"/>
    <w:rsid w:val="00B47605"/>
    <w:rsid w:val="00B60401"/>
    <w:rsid w:val="00B62226"/>
    <w:rsid w:val="00B77299"/>
    <w:rsid w:val="00B9172F"/>
    <w:rsid w:val="00B945D8"/>
    <w:rsid w:val="00B95CFA"/>
    <w:rsid w:val="00BA0EE2"/>
    <w:rsid w:val="00BA2529"/>
    <w:rsid w:val="00BB1520"/>
    <w:rsid w:val="00BB3535"/>
    <w:rsid w:val="00BB6DB2"/>
    <w:rsid w:val="00BD2230"/>
    <w:rsid w:val="00BD5953"/>
    <w:rsid w:val="00BE126A"/>
    <w:rsid w:val="00BF32CE"/>
    <w:rsid w:val="00BF7EF5"/>
    <w:rsid w:val="00C020CB"/>
    <w:rsid w:val="00C1532D"/>
    <w:rsid w:val="00C367FF"/>
    <w:rsid w:val="00C44243"/>
    <w:rsid w:val="00C539CF"/>
    <w:rsid w:val="00C53A4F"/>
    <w:rsid w:val="00C57E4E"/>
    <w:rsid w:val="00C762AA"/>
    <w:rsid w:val="00C94535"/>
    <w:rsid w:val="00C95B1C"/>
    <w:rsid w:val="00CE02F7"/>
    <w:rsid w:val="00CE09E7"/>
    <w:rsid w:val="00CE5541"/>
    <w:rsid w:val="00D178F1"/>
    <w:rsid w:val="00D2095D"/>
    <w:rsid w:val="00D42A5B"/>
    <w:rsid w:val="00D46759"/>
    <w:rsid w:val="00D478B3"/>
    <w:rsid w:val="00D62665"/>
    <w:rsid w:val="00D649D8"/>
    <w:rsid w:val="00D73D02"/>
    <w:rsid w:val="00D77D3B"/>
    <w:rsid w:val="00D91711"/>
    <w:rsid w:val="00D9440D"/>
    <w:rsid w:val="00DA2770"/>
    <w:rsid w:val="00DB2C31"/>
    <w:rsid w:val="00DC28B7"/>
    <w:rsid w:val="00DC6E34"/>
    <w:rsid w:val="00DE7281"/>
    <w:rsid w:val="00DF5328"/>
    <w:rsid w:val="00E149D7"/>
    <w:rsid w:val="00E16053"/>
    <w:rsid w:val="00E2094A"/>
    <w:rsid w:val="00E23419"/>
    <w:rsid w:val="00E7233F"/>
    <w:rsid w:val="00E827F4"/>
    <w:rsid w:val="00E909D0"/>
    <w:rsid w:val="00EA0BF0"/>
    <w:rsid w:val="00EB6562"/>
    <w:rsid w:val="00EE6309"/>
    <w:rsid w:val="00EE7368"/>
    <w:rsid w:val="00EF57BF"/>
    <w:rsid w:val="00F008C4"/>
    <w:rsid w:val="00F1402C"/>
    <w:rsid w:val="00F1713E"/>
    <w:rsid w:val="00F224D0"/>
    <w:rsid w:val="00F314D5"/>
    <w:rsid w:val="00F6700B"/>
    <w:rsid w:val="00F72A44"/>
    <w:rsid w:val="00F82AEA"/>
    <w:rsid w:val="00F9282A"/>
    <w:rsid w:val="00F95F68"/>
    <w:rsid w:val="00FA0688"/>
    <w:rsid w:val="00FB6EBF"/>
    <w:rsid w:val="00FC0C6F"/>
    <w:rsid w:val="00FC234E"/>
    <w:rsid w:val="00FC4520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F"/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87"/>
  </w:style>
  <w:style w:type="paragraph" w:styleId="a6">
    <w:name w:val="footer"/>
    <w:basedOn w:val="a"/>
    <w:link w:val="a7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87"/>
  </w:style>
  <w:style w:type="paragraph" w:styleId="a8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3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5D5"/>
    <w:rPr>
      <w:b/>
      <w:bCs/>
      <w:sz w:val="20"/>
      <w:szCs w:val="20"/>
    </w:rPr>
  </w:style>
  <w:style w:type="table" w:styleId="af0">
    <w:name w:val="Table Grid"/>
    <w:basedOn w:val="a1"/>
    <w:uiPriority w:val="39"/>
    <w:rsid w:val="008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42F61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27456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6274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C020CB"/>
    <w:pPr>
      <w:widowControl w:val="0"/>
      <w:autoSpaceDE w:val="0"/>
      <w:autoSpaceDN w:val="0"/>
      <w:spacing w:after="0" w:line="319" w:lineRule="exact"/>
      <w:ind w:left="382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F"/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687"/>
  </w:style>
  <w:style w:type="paragraph" w:styleId="a6">
    <w:name w:val="footer"/>
    <w:basedOn w:val="a"/>
    <w:link w:val="a7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687"/>
  </w:style>
  <w:style w:type="paragraph" w:styleId="a8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130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5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5D5"/>
    <w:rPr>
      <w:b/>
      <w:bCs/>
      <w:sz w:val="20"/>
      <w:szCs w:val="20"/>
    </w:rPr>
  </w:style>
  <w:style w:type="table" w:styleId="af0">
    <w:name w:val="Table Grid"/>
    <w:basedOn w:val="a1"/>
    <w:uiPriority w:val="39"/>
    <w:rsid w:val="008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42F61"/>
    <w:pPr>
      <w:spacing w:after="0" w:line="240" w:lineRule="auto"/>
    </w:pPr>
  </w:style>
  <w:style w:type="paragraph" w:styleId="af2">
    <w:name w:val="Body Text"/>
    <w:basedOn w:val="a"/>
    <w:link w:val="af3"/>
    <w:uiPriority w:val="1"/>
    <w:qFormat/>
    <w:rsid w:val="00627456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6274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C020CB"/>
    <w:pPr>
      <w:widowControl w:val="0"/>
      <w:autoSpaceDE w:val="0"/>
      <w:autoSpaceDN w:val="0"/>
      <w:spacing w:after="0" w:line="319" w:lineRule="exact"/>
      <w:ind w:left="382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17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272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713899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10076219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6314011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7335786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4637714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  <w:div w:id="1628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44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2799750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89615956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41986765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D0B4-7B68-4CC7-AD92-BEA40F2A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UMC 309</cp:lastModifiedBy>
  <cp:revision>2</cp:revision>
  <cp:lastPrinted>2015-11-18T08:12:00Z</cp:lastPrinted>
  <dcterms:created xsi:type="dcterms:W3CDTF">2022-10-27T11:47:00Z</dcterms:created>
  <dcterms:modified xsi:type="dcterms:W3CDTF">2022-10-27T11:47:00Z</dcterms:modified>
</cp:coreProperties>
</file>